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7799B" w:rsidRPr="00362EFE" w:rsidRDefault="007D7A64" w:rsidP="00E7799B">
      <w:pPr>
        <w:jc w:val="center"/>
        <w:rPr>
          <w:rFonts w:ascii="Calibri" w:hAnsi="Calibri"/>
          <w:b/>
          <w:sz w:val="32"/>
          <w:szCs w:val="32"/>
        </w:rPr>
      </w:pPr>
      <w:r>
        <w:rPr>
          <w:rFonts w:ascii="Calibri" w:hAnsi="Calibri"/>
          <w:b/>
          <w:noProof/>
        </w:rPr>
        <mc:AlternateContent>
          <mc:Choice Requires="wps">
            <w:drawing>
              <wp:anchor distT="0" distB="0" distL="114300" distR="114300" simplePos="0" relativeHeight="251657728" behindDoc="0" locked="0" layoutInCell="1" allowOverlap="1">
                <wp:simplePos x="0" y="0"/>
                <wp:positionH relativeFrom="column">
                  <wp:posOffset>5600700</wp:posOffset>
                </wp:positionH>
                <wp:positionV relativeFrom="paragraph">
                  <wp:posOffset>-228600</wp:posOffset>
                </wp:positionV>
                <wp:extent cx="1371600" cy="1828800"/>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0"/>
                        </a:xfrm>
                        <a:prstGeom prst="rect">
                          <a:avLst/>
                        </a:prstGeom>
                        <a:solidFill>
                          <a:srgbClr val="FFFFFF"/>
                        </a:solidFill>
                        <a:ln w="9525">
                          <a:solidFill>
                            <a:srgbClr val="000000"/>
                          </a:solidFill>
                          <a:miter lim="800000"/>
                          <a:headEnd/>
                          <a:tailEnd/>
                        </a:ln>
                      </wps:spPr>
                      <wps:txbx>
                        <w:txbxContent>
                          <w:p w:rsidR="00EA6C93" w:rsidRPr="00EA6C93" w:rsidRDefault="00A57742">
                            <w:pPr>
                              <w:rPr>
                                <w:rFonts w:ascii="Calibri" w:hAnsi="Calibri"/>
                                <w:b/>
                              </w:rPr>
                            </w:pPr>
                            <w:r>
                              <w:rPr>
                                <w:rFonts w:ascii="Calibri" w:hAnsi="Calibri"/>
                                <w:b/>
                              </w:rPr>
                              <w:t>Office</w:t>
                            </w:r>
                            <w:r w:rsidR="00EA6C93" w:rsidRPr="00EA6C93">
                              <w:rPr>
                                <w:rFonts w:ascii="Calibri" w:hAnsi="Calibri"/>
                                <w:b/>
                              </w:rPr>
                              <w:t xml:space="preserve"> use only</w:t>
                            </w:r>
                          </w:p>
                          <w:p w:rsidR="0065289A" w:rsidRDefault="0065289A" w:rsidP="0065289A">
                            <w:pPr>
                              <w:rPr>
                                <w:rFonts w:ascii="Calibri" w:hAnsi="Calibri"/>
                              </w:rPr>
                            </w:pPr>
                            <w:r>
                              <w:rPr>
                                <w:rFonts w:ascii="Calibri" w:hAnsi="Calibri"/>
                              </w:rPr>
                              <w:t>Date received:</w:t>
                            </w:r>
                          </w:p>
                          <w:p w:rsidR="0065289A" w:rsidRDefault="0065289A" w:rsidP="0065289A">
                            <w:pPr>
                              <w:rPr>
                                <w:rFonts w:ascii="Calibri" w:hAnsi="Calibri"/>
                              </w:rPr>
                            </w:pPr>
                          </w:p>
                          <w:p w:rsidR="00EA6C93" w:rsidRPr="00EA6C93" w:rsidRDefault="00EA6C93">
                            <w:pPr>
                              <w:rPr>
                                <w:rFonts w:ascii="Calibri" w:hAnsi="Calibri"/>
                              </w:rPr>
                            </w:pPr>
                            <w:r w:rsidRPr="00EA6C93">
                              <w:rPr>
                                <w:rFonts w:ascii="Calibri" w:hAnsi="Calibri"/>
                              </w:rPr>
                              <w:t>Rep ID:</w:t>
                            </w:r>
                          </w:p>
                          <w:p w:rsidR="00EA6C93" w:rsidRPr="00EA6C93" w:rsidRDefault="00EA6C93">
                            <w:pPr>
                              <w:rPr>
                                <w:rFonts w:ascii="Calibri" w:hAnsi="Calibri"/>
                              </w:rPr>
                            </w:pPr>
                          </w:p>
                          <w:p w:rsidR="00EA6C93" w:rsidRDefault="00EA6C93">
                            <w:pPr>
                              <w:rPr>
                                <w:rFonts w:ascii="Calibri" w:hAnsi="Calibri"/>
                              </w:rPr>
                            </w:pPr>
                            <w:r w:rsidRPr="00EA6C93">
                              <w:rPr>
                                <w:rFonts w:ascii="Calibri" w:hAnsi="Calibri"/>
                              </w:rPr>
                              <w:t>Consultee ID:</w:t>
                            </w:r>
                          </w:p>
                          <w:p w:rsidR="000E7B23" w:rsidRDefault="000E7B23">
                            <w:pPr>
                              <w:rPr>
                                <w:rFonts w:ascii="Calibri" w:hAnsi="Calibri"/>
                              </w:rPr>
                            </w:pPr>
                          </w:p>
                          <w:p w:rsidR="0065289A" w:rsidRDefault="0065289A">
                            <w:pPr>
                              <w:rPr>
                                <w:rFonts w:ascii="Calibri" w:hAnsi="Calibri"/>
                              </w:rPr>
                            </w:pPr>
                            <w:r>
                              <w:rPr>
                                <w:rFonts w:ascii="Calibri" w:hAnsi="Calibri"/>
                              </w:rPr>
                              <w:t>Agent ID:</w:t>
                            </w:r>
                          </w:p>
                          <w:p w:rsidR="0065289A" w:rsidRDefault="0065289A">
                            <w:pPr>
                              <w:rPr>
                                <w:rFonts w:ascii="Calibri" w:hAnsi="Calibri"/>
                              </w:rPr>
                            </w:pPr>
                          </w:p>
                          <w:p w:rsidR="000E7B23" w:rsidRPr="00EA6C93" w:rsidRDefault="000E7B23">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1pt;margin-top:-18pt;width:10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">
                <v:textbox>
                  <w:txbxContent>
                    <w:p w:rsidR="00EA6C93" w:rsidRPr="00EA6C93" w:rsidRDefault="00A57742">
                      <w:pPr>
                        <w:rPr>
                          <w:rFonts w:ascii="Calibri" w:hAnsi="Calibri"/>
                          <w:b/>
                        </w:rPr>
                      </w:pPr>
                      <w:r>
                        <w:rPr>
                          <w:rFonts w:ascii="Calibri" w:hAnsi="Calibri"/>
                          <w:b/>
                        </w:rPr>
                        <w:t>Office</w:t>
                      </w:r>
                      <w:r w:rsidR="00EA6C93" w:rsidRPr="00EA6C93">
                        <w:rPr>
                          <w:rFonts w:ascii="Calibri" w:hAnsi="Calibri"/>
                          <w:b/>
                        </w:rPr>
                        <w:t xml:space="preserve"> use only</w:t>
                      </w:r>
                    </w:p>
                    <w:p w:rsidR="0065289A" w:rsidRDefault="0065289A" w:rsidP="0065289A">
                      <w:pPr>
                        <w:rPr>
                          <w:rFonts w:ascii="Calibri" w:hAnsi="Calibri"/>
                        </w:rPr>
                      </w:pPr>
                      <w:r>
                        <w:rPr>
                          <w:rFonts w:ascii="Calibri" w:hAnsi="Calibri"/>
                        </w:rPr>
                        <w:t>Date received:</w:t>
                      </w:r>
                    </w:p>
                    <w:p w:rsidR="0065289A" w:rsidRDefault="0065289A" w:rsidP="0065289A">
                      <w:pPr>
                        <w:rPr>
                          <w:rFonts w:ascii="Calibri" w:hAnsi="Calibri"/>
                        </w:rPr>
                      </w:pPr>
                    </w:p>
                    <w:p w:rsidR="00EA6C93" w:rsidRPr="00EA6C93" w:rsidRDefault="00EA6C93">
                      <w:pPr>
                        <w:rPr>
                          <w:rFonts w:ascii="Calibri" w:hAnsi="Calibri"/>
                        </w:rPr>
                      </w:pPr>
                      <w:r w:rsidRPr="00EA6C93">
                        <w:rPr>
                          <w:rFonts w:ascii="Calibri" w:hAnsi="Calibri"/>
                        </w:rPr>
                        <w:t>Rep ID:</w:t>
                      </w:r>
                    </w:p>
                    <w:p w:rsidR="00EA6C93" w:rsidRPr="00EA6C93" w:rsidRDefault="00EA6C93">
                      <w:pPr>
                        <w:rPr>
                          <w:rFonts w:ascii="Calibri" w:hAnsi="Calibri"/>
                        </w:rPr>
                      </w:pPr>
                    </w:p>
                    <w:p w:rsidR="00EA6C93" w:rsidRDefault="00EA6C93">
                      <w:pPr>
                        <w:rPr>
                          <w:rFonts w:ascii="Calibri" w:hAnsi="Calibri"/>
                        </w:rPr>
                      </w:pPr>
                      <w:r w:rsidRPr="00EA6C93">
                        <w:rPr>
                          <w:rFonts w:ascii="Calibri" w:hAnsi="Calibri"/>
                        </w:rPr>
                        <w:t>Consultee ID:</w:t>
                      </w:r>
                    </w:p>
                    <w:p w:rsidR="000E7B23" w:rsidRDefault="000E7B23">
                      <w:pPr>
                        <w:rPr>
                          <w:rFonts w:ascii="Calibri" w:hAnsi="Calibri"/>
                        </w:rPr>
                      </w:pPr>
                    </w:p>
                    <w:p w:rsidR="0065289A" w:rsidRDefault="0065289A">
                      <w:pPr>
                        <w:rPr>
                          <w:rFonts w:ascii="Calibri" w:hAnsi="Calibri"/>
                        </w:rPr>
                      </w:pPr>
                      <w:r>
                        <w:rPr>
                          <w:rFonts w:ascii="Calibri" w:hAnsi="Calibri"/>
                        </w:rPr>
                        <w:t>Agent ID:</w:t>
                      </w:r>
                    </w:p>
                    <w:p w:rsidR="0065289A" w:rsidRDefault="0065289A">
                      <w:pPr>
                        <w:rPr>
                          <w:rFonts w:ascii="Calibri" w:hAnsi="Calibri"/>
                        </w:rPr>
                      </w:pPr>
                    </w:p>
                    <w:p w:rsidR="000E7B23" w:rsidRPr="00EA6C93" w:rsidRDefault="000E7B23">
                      <w:pPr>
                        <w:rPr>
                          <w:rFonts w:ascii="Calibri" w:hAnsi="Calibri"/>
                        </w:rPr>
                      </w:pPr>
                    </w:p>
                  </w:txbxContent>
                </v:textbox>
              </v:shape>
            </w:pict>
          </mc:Fallback>
        </mc:AlternateContent>
      </w:r>
      <w:r>
        <w:rPr>
          <w:rFonts w:ascii="Calibri" w:hAnsi="Calibri"/>
          <w:b/>
          <w:noProof/>
        </w:rPr>
        <w:drawing>
          <wp:anchor distT="0" distB="0" distL="114300" distR="114300" simplePos="0" relativeHeight="251658752" behindDoc="1" locked="0" layoutInCell="1" allowOverlap="1">
            <wp:simplePos x="0" y="0"/>
            <wp:positionH relativeFrom="column">
              <wp:posOffset>-47625</wp:posOffset>
            </wp:positionH>
            <wp:positionV relativeFrom="paragraph">
              <wp:posOffset>114300</wp:posOffset>
            </wp:positionV>
            <wp:extent cx="1647825" cy="7715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77152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r w:rsidR="00E7799B" w:rsidRPr="00362EFE">
          <w:rPr>
            <w:rFonts w:ascii="Calibri" w:hAnsi="Calibri"/>
            <w:b/>
            <w:sz w:val="32"/>
            <w:szCs w:val="32"/>
          </w:rPr>
          <w:t>MILTON KEYNES</w:t>
        </w:r>
      </w:smartTag>
      <w:r w:rsidR="00E7799B" w:rsidRPr="00362EFE">
        <w:rPr>
          <w:rFonts w:ascii="Calibri" w:hAnsi="Calibri"/>
          <w:b/>
          <w:sz w:val="32"/>
          <w:szCs w:val="32"/>
        </w:rPr>
        <w:t xml:space="preserve"> COUNCIL</w:t>
      </w:r>
    </w:p>
    <w:p w:rsidR="00E7799B" w:rsidRPr="00E7799B" w:rsidRDefault="00E7799B" w:rsidP="00E7799B">
      <w:pPr>
        <w:jc w:val="center"/>
        <w:rPr>
          <w:rFonts w:ascii="Calibri" w:hAnsi="Calibri"/>
          <w:b/>
        </w:rPr>
      </w:pPr>
    </w:p>
    <w:p w:rsidR="00E7799B" w:rsidRPr="00362EFE" w:rsidRDefault="007D7A64" w:rsidP="00E7799B">
      <w:pPr>
        <w:jc w:val="center"/>
        <w:rPr>
          <w:rFonts w:ascii="Calibri" w:hAnsi="Calibri"/>
          <w:b/>
          <w:sz w:val="28"/>
          <w:szCs w:val="28"/>
        </w:rPr>
      </w:pPr>
      <w:r>
        <w:rPr>
          <w:rFonts w:ascii="Calibri" w:hAnsi="Calibri"/>
          <w:b/>
          <w:sz w:val="28"/>
          <w:szCs w:val="28"/>
        </w:rPr>
        <w:t>MINERALS LOCAL PLAN</w:t>
      </w:r>
      <w:r w:rsidR="005F1CA8">
        <w:rPr>
          <w:rFonts w:ascii="Calibri" w:hAnsi="Calibri"/>
          <w:b/>
          <w:sz w:val="28"/>
          <w:szCs w:val="28"/>
        </w:rPr>
        <w:t xml:space="preserve"> PUBLICATION</w:t>
      </w:r>
    </w:p>
    <w:p w:rsidR="00E7799B" w:rsidRDefault="00E7799B" w:rsidP="00E7799B">
      <w:pPr>
        <w:jc w:val="center"/>
        <w:rPr>
          <w:rFonts w:ascii="Calibri" w:hAnsi="Calibri"/>
          <w:b/>
        </w:rPr>
      </w:pPr>
    </w:p>
    <w:p w:rsidR="00AE6248" w:rsidRPr="00E7799B" w:rsidRDefault="007D7A64" w:rsidP="00E7799B">
      <w:pPr>
        <w:jc w:val="center"/>
        <w:rPr>
          <w:rFonts w:ascii="Calibri" w:hAnsi="Calibri"/>
          <w:b/>
        </w:rPr>
      </w:pPr>
      <w:r>
        <w:rPr>
          <w:rFonts w:ascii="Calibri" w:hAnsi="Calibri"/>
          <w:b/>
          <w:noProof/>
        </w:rPr>
        <mc:AlternateContent>
          <mc:Choice Requires="wps">
            <w:drawing>
              <wp:anchor distT="0" distB="0" distL="114300" distR="114300" simplePos="0" relativeHeight="251656704" behindDoc="1" locked="0" layoutInCell="1" allowOverlap="1">
                <wp:simplePos x="0" y="0"/>
                <wp:positionH relativeFrom="column">
                  <wp:posOffset>1257300</wp:posOffset>
                </wp:positionH>
                <wp:positionV relativeFrom="paragraph">
                  <wp:posOffset>77470</wp:posOffset>
                </wp:positionV>
                <wp:extent cx="4229100" cy="800100"/>
                <wp:effectExtent l="9525" t="10795" r="9525" b="825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8001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99pt;margin-top:6.1pt;width:333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" fillcolor="silver"/>
            </w:pict>
          </mc:Fallback>
        </mc:AlternateContent>
      </w:r>
    </w:p>
    <w:p w:rsidR="00E7799B" w:rsidRPr="00AE6248" w:rsidRDefault="00D45DC0" w:rsidP="00E7799B">
      <w:pPr>
        <w:jc w:val="center"/>
        <w:rPr>
          <w:rFonts w:ascii="Calibri" w:hAnsi="Calibri"/>
          <w:b/>
          <w:sz w:val="28"/>
          <w:szCs w:val="28"/>
        </w:rPr>
      </w:pPr>
      <w:r w:rsidRPr="00AE6248">
        <w:rPr>
          <w:rFonts w:ascii="Calibri" w:hAnsi="Calibri"/>
          <w:b/>
          <w:sz w:val="28"/>
          <w:szCs w:val="28"/>
        </w:rPr>
        <w:t xml:space="preserve">PROPOSED </w:t>
      </w:r>
      <w:r w:rsidR="00E7799B" w:rsidRPr="00AE6248">
        <w:rPr>
          <w:rFonts w:ascii="Calibri" w:hAnsi="Calibri"/>
          <w:b/>
          <w:sz w:val="28"/>
          <w:szCs w:val="28"/>
        </w:rPr>
        <w:t>SUBMISSION PUBLICATION STAGE</w:t>
      </w:r>
    </w:p>
    <w:p w:rsidR="00C86ABC" w:rsidRPr="00E7799B" w:rsidRDefault="00C86ABC" w:rsidP="00E7799B">
      <w:pPr>
        <w:jc w:val="center"/>
        <w:rPr>
          <w:rFonts w:ascii="Calibri" w:hAnsi="Calibri"/>
          <w:b/>
        </w:rPr>
      </w:pPr>
      <w:r>
        <w:rPr>
          <w:rFonts w:ascii="Calibri" w:hAnsi="Calibri"/>
          <w:b/>
        </w:rPr>
        <w:t xml:space="preserve">Wednesday </w:t>
      </w:r>
      <w:r w:rsidR="005F1CA8">
        <w:rPr>
          <w:rFonts w:ascii="Calibri" w:hAnsi="Calibri"/>
          <w:b/>
        </w:rPr>
        <w:t>27</w:t>
      </w:r>
      <w:r w:rsidR="00D45DC0" w:rsidRPr="00D45DC0">
        <w:rPr>
          <w:rFonts w:ascii="Calibri" w:hAnsi="Calibri"/>
          <w:b/>
          <w:vertAlign w:val="superscript"/>
        </w:rPr>
        <w:t>th</w:t>
      </w:r>
      <w:r w:rsidR="00D45DC0">
        <w:rPr>
          <w:rFonts w:ascii="Calibri" w:hAnsi="Calibri"/>
          <w:b/>
        </w:rPr>
        <w:t xml:space="preserve"> </w:t>
      </w:r>
      <w:r w:rsidR="005F1CA8">
        <w:rPr>
          <w:rFonts w:ascii="Calibri" w:hAnsi="Calibri"/>
          <w:b/>
        </w:rPr>
        <w:t>January</w:t>
      </w:r>
      <w:r>
        <w:rPr>
          <w:rFonts w:ascii="Calibri" w:hAnsi="Calibri"/>
          <w:b/>
        </w:rPr>
        <w:t xml:space="preserve"> – Wednesday </w:t>
      </w:r>
      <w:r w:rsidR="005F1CA8">
        <w:rPr>
          <w:rFonts w:ascii="Calibri" w:hAnsi="Calibri"/>
          <w:b/>
        </w:rPr>
        <w:t>9</w:t>
      </w:r>
      <w:r w:rsidR="00D45DC0" w:rsidRPr="00D45DC0">
        <w:rPr>
          <w:rFonts w:ascii="Calibri" w:hAnsi="Calibri"/>
          <w:b/>
          <w:vertAlign w:val="superscript"/>
        </w:rPr>
        <w:t>th</w:t>
      </w:r>
      <w:r w:rsidR="00D45DC0">
        <w:rPr>
          <w:rFonts w:ascii="Calibri" w:hAnsi="Calibri"/>
          <w:b/>
        </w:rPr>
        <w:t xml:space="preserve"> </w:t>
      </w:r>
      <w:r w:rsidR="005F1CA8">
        <w:rPr>
          <w:rFonts w:ascii="Calibri" w:hAnsi="Calibri"/>
          <w:b/>
        </w:rPr>
        <w:t>March</w:t>
      </w:r>
      <w:r w:rsidR="00D45DC0">
        <w:rPr>
          <w:rFonts w:ascii="Calibri" w:hAnsi="Calibri"/>
          <w:b/>
        </w:rPr>
        <w:t xml:space="preserve"> </w:t>
      </w:r>
      <w:r>
        <w:rPr>
          <w:rFonts w:ascii="Calibri" w:hAnsi="Calibri"/>
          <w:b/>
        </w:rPr>
        <w:t>201</w:t>
      </w:r>
      <w:r w:rsidR="005F1CA8">
        <w:rPr>
          <w:rFonts w:ascii="Calibri" w:hAnsi="Calibri"/>
          <w:b/>
        </w:rPr>
        <w:t>6</w:t>
      </w:r>
    </w:p>
    <w:p w:rsidR="0089448C" w:rsidRPr="00C86ABC" w:rsidRDefault="00302FBB" w:rsidP="0089448C">
      <w:pPr>
        <w:jc w:val="center"/>
        <w:rPr>
          <w:rFonts w:ascii="Calibri" w:hAnsi="Calibri"/>
          <w:b/>
          <w:sz w:val="28"/>
          <w:szCs w:val="28"/>
        </w:rPr>
      </w:pPr>
      <w:r w:rsidRPr="00C86ABC">
        <w:rPr>
          <w:rFonts w:ascii="Calibri" w:hAnsi="Calibri"/>
          <w:b/>
          <w:sz w:val="28"/>
          <w:szCs w:val="28"/>
        </w:rPr>
        <w:t>REPRESENTATION</w:t>
      </w:r>
      <w:r w:rsidR="00E7799B" w:rsidRPr="00C86ABC">
        <w:rPr>
          <w:rFonts w:ascii="Calibri" w:hAnsi="Calibri"/>
          <w:b/>
          <w:sz w:val="28"/>
          <w:szCs w:val="28"/>
        </w:rPr>
        <w:t xml:space="preserve"> FORM</w:t>
      </w:r>
    </w:p>
    <w:p w:rsidR="0089448C" w:rsidRPr="00E7799B" w:rsidRDefault="0089448C" w:rsidP="0089448C">
      <w:pPr>
        <w:jc w:val="center"/>
        <w:rPr>
          <w:rFonts w:ascii="Calibri" w:hAnsi="Calibri"/>
          <w:b/>
        </w:rPr>
      </w:pPr>
    </w:p>
    <w:p w:rsidR="0057232B" w:rsidRDefault="0057232B">
      <w:pPr>
        <w:rPr>
          <w:rFonts w:ascii="Calibri" w:hAnsi="Calibri"/>
        </w:rPr>
      </w:pPr>
      <w:r>
        <w:rPr>
          <w:rFonts w:ascii="Calibri" w:hAnsi="Calibri"/>
        </w:rPr>
        <w:t>Please read the ‘</w:t>
      </w:r>
      <w:r w:rsidR="009B57BF">
        <w:rPr>
          <w:rFonts w:ascii="Calibri" w:hAnsi="Calibri"/>
          <w:u w:val="single"/>
        </w:rPr>
        <w:t xml:space="preserve">Guidance Note for </w:t>
      </w:r>
      <w:r w:rsidR="009444AB">
        <w:rPr>
          <w:rFonts w:ascii="Calibri" w:hAnsi="Calibri"/>
          <w:u w:val="single"/>
        </w:rPr>
        <w:t>Respondents</w:t>
      </w:r>
      <w:r w:rsidR="009B57BF">
        <w:rPr>
          <w:rFonts w:ascii="Calibri" w:hAnsi="Calibri"/>
          <w:u w:val="single"/>
        </w:rPr>
        <w:t>’</w:t>
      </w:r>
      <w:r>
        <w:rPr>
          <w:rFonts w:ascii="Calibri" w:hAnsi="Calibri"/>
        </w:rPr>
        <w:t xml:space="preserve"> </w:t>
      </w:r>
      <w:r w:rsidR="009B57BF">
        <w:rPr>
          <w:rFonts w:ascii="Calibri" w:hAnsi="Calibri"/>
        </w:rPr>
        <w:t xml:space="preserve">(at the end of this form) </w:t>
      </w:r>
      <w:r>
        <w:rPr>
          <w:rFonts w:ascii="Calibri" w:hAnsi="Calibri"/>
        </w:rPr>
        <w:t>before completing this form.</w:t>
      </w:r>
    </w:p>
    <w:p w:rsidR="00E7799B" w:rsidRPr="00E7799B" w:rsidRDefault="00E7799B">
      <w:pPr>
        <w:rPr>
          <w:rFonts w:ascii="Calibri" w:hAnsi="Calibri"/>
        </w:rPr>
      </w:pPr>
    </w:p>
    <w:p w:rsidR="00E7799B" w:rsidRPr="00E7799B" w:rsidRDefault="00E7799B">
      <w:pPr>
        <w:rPr>
          <w:rFonts w:ascii="Calibri" w:hAnsi="Calibri"/>
        </w:rPr>
      </w:pPr>
      <w:r w:rsidRPr="00E7799B">
        <w:rPr>
          <w:rFonts w:ascii="Calibri" w:hAnsi="Calibri"/>
        </w:rPr>
        <w:t xml:space="preserve">Please return to Milton Keynes Council by </w:t>
      </w:r>
      <w:r w:rsidR="009B57BF">
        <w:rPr>
          <w:rFonts w:ascii="Calibri" w:hAnsi="Calibri"/>
          <w:b/>
        </w:rPr>
        <w:t xml:space="preserve">5pm on </w:t>
      </w:r>
      <w:r w:rsidR="00943E6D">
        <w:rPr>
          <w:rFonts w:ascii="Calibri" w:hAnsi="Calibri"/>
          <w:b/>
        </w:rPr>
        <w:t xml:space="preserve">Wednesday </w:t>
      </w:r>
      <w:r w:rsidR="005F1CA8">
        <w:rPr>
          <w:rFonts w:ascii="Calibri" w:hAnsi="Calibri"/>
          <w:b/>
        </w:rPr>
        <w:t>9</w:t>
      </w:r>
      <w:r w:rsidR="00D45DC0" w:rsidRPr="00D45DC0">
        <w:rPr>
          <w:rFonts w:ascii="Calibri" w:hAnsi="Calibri"/>
          <w:b/>
          <w:vertAlign w:val="superscript"/>
        </w:rPr>
        <w:t>th</w:t>
      </w:r>
      <w:r w:rsidR="00D45DC0">
        <w:rPr>
          <w:rFonts w:ascii="Calibri" w:hAnsi="Calibri"/>
          <w:b/>
        </w:rPr>
        <w:t xml:space="preserve"> </w:t>
      </w:r>
      <w:r w:rsidR="005F1CA8">
        <w:rPr>
          <w:rFonts w:ascii="Calibri" w:hAnsi="Calibri"/>
          <w:b/>
        </w:rPr>
        <w:t>March</w:t>
      </w:r>
      <w:r w:rsidR="009B57BF">
        <w:rPr>
          <w:rFonts w:ascii="Calibri" w:hAnsi="Calibri"/>
          <w:b/>
        </w:rPr>
        <w:t xml:space="preserve"> 201</w:t>
      </w:r>
      <w:r w:rsidR="005F1CA8">
        <w:rPr>
          <w:rFonts w:ascii="Calibri" w:hAnsi="Calibri"/>
          <w:b/>
        </w:rPr>
        <w:t>6</w:t>
      </w:r>
      <w:r w:rsidR="009B57BF">
        <w:rPr>
          <w:rFonts w:ascii="Calibri" w:hAnsi="Calibri"/>
          <w:b/>
        </w:rPr>
        <w:t>.</w:t>
      </w:r>
      <w:r w:rsidR="00C86ABC">
        <w:rPr>
          <w:rFonts w:ascii="Calibri" w:hAnsi="Calibri"/>
          <w:b/>
        </w:rPr>
        <w:t xml:space="preserve">  </w:t>
      </w:r>
      <w:r w:rsidRPr="00E7799B">
        <w:rPr>
          <w:rFonts w:ascii="Calibri" w:hAnsi="Calibri"/>
        </w:rPr>
        <w:t xml:space="preserve">This form can be completed </w:t>
      </w:r>
      <w:r w:rsidRPr="0057232B">
        <w:rPr>
          <w:rFonts w:ascii="Calibri" w:hAnsi="Calibri"/>
          <w:b/>
        </w:rPr>
        <w:t>online</w:t>
      </w:r>
      <w:r w:rsidRPr="00E7799B">
        <w:rPr>
          <w:rFonts w:ascii="Calibri" w:hAnsi="Calibri"/>
        </w:rPr>
        <w:t xml:space="preserve"> </w:t>
      </w:r>
      <w:r w:rsidR="0057232B">
        <w:rPr>
          <w:rFonts w:ascii="Calibri" w:hAnsi="Calibri"/>
        </w:rPr>
        <w:t>using our ‘</w:t>
      </w:r>
      <w:r w:rsidR="007D7A64">
        <w:rPr>
          <w:rFonts w:ascii="Calibri" w:hAnsi="Calibri"/>
        </w:rPr>
        <w:t>Objective</w:t>
      </w:r>
      <w:r w:rsidR="0057232B">
        <w:rPr>
          <w:rFonts w:ascii="Calibri" w:hAnsi="Calibri"/>
        </w:rPr>
        <w:t xml:space="preserve">’ consultation system </w:t>
      </w:r>
      <w:r w:rsidRPr="00E7799B">
        <w:rPr>
          <w:rFonts w:ascii="Calibri" w:hAnsi="Calibri"/>
        </w:rPr>
        <w:t xml:space="preserve">at </w:t>
      </w:r>
      <w:hyperlink r:id="rId9" w:history="1">
        <w:r w:rsidR="007D7A64" w:rsidRPr="00CB6709">
          <w:rPr>
            <w:rStyle w:val="Hyperlink"/>
            <w:rFonts w:ascii="Calibri" w:hAnsi="Calibri"/>
          </w:rPr>
          <w:t>http://miltonkeynes-consult.objective.co.uk</w:t>
        </w:r>
      </w:hyperlink>
      <w:r w:rsidRPr="00E7799B">
        <w:rPr>
          <w:rFonts w:ascii="Calibri" w:hAnsi="Calibri"/>
        </w:rPr>
        <w:t xml:space="preserve">, where you can also print </w:t>
      </w:r>
      <w:r w:rsidR="0057232B">
        <w:rPr>
          <w:rFonts w:ascii="Calibri" w:hAnsi="Calibri"/>
        </w:rPr>
        <w:t xml:space="preserve">or save </w:t>
      </w:r>
      <w:r w:rsidRPr="00E7799B">
        <w:rPr>
          <w:rFonts w:ascii="Calibri" w:hAnsi="Calibri"/>
        </w:rPr>
        <w:t>a copy for your own records.</w:t>
      </w:r>
    </w:p>
    <w:p w:rsidR="00C86ABC" w:rsidRDefault="00C86ABC">
      <w:pPr>
        <w:rPr>
          <w:rFonts w:ascii="Calibri" w:hAnsi="Calibri"/>
        </w:rPr>
      </w:pPr>
    </w:p>
    <w:p w:rsidR="00E7799B" w:rsidRPr="00E7799B" w:rsidRDefault="00E7799B">
      <w:pPr>
        <w:rPr>
          <w:rFonts w:ascii="Calibri" w:hAnsi="Calibri"/>
        </w:rPr>
      </w:pPr>
      <w:r w:rsidRPr="00E7799B">
        <w:rPr>
          <w:rFonts w:ascii="Calibri" w:hAnsi="Calibri"/>
        </w:rPr>
        <w:t>Alternatively, you can send completed forms to us:</w:t>
      </w:r>
    </w:p>
    <w:p w:rsidR="00E7799B" w:rsidRDefault="00E7799B" w:rsidP="00E7799B">
      <w:pPr>
        <w:numPr>
          <w:ilvl w:val="0"/>
          <w:numId w:val="1"/>
        </w:numPr>
        <w:rPr>
          <w:rFonts w:ascii="Calibri" w:hAnsi="Calibri"/>
        </w:rPr>
      </w:pPr>
      <w:r w:rsidRPr="00E7799B">
        <w:rPr>
          <w:rFonts w:ascii="Calibri" w:hAnsi="Calibri"/>
        </w:rPr>
        <w:t xml:space="preserve">By </w:t>
      </w:r>
      <w:r w:rsidRPr="0057232B">
        <w:rPr>
          <w:rFonts w:ascii="Calibri" w:hAnsi="Calibri"/>
          <w:b/>
        </w:rPr>
        <w:t>email</w:t>
      </w:r>
      <w:r w:rsidRPr="00E7799B">
        <w:rPr>
          <w:rFonts w:ascii="Calibri" w:hAnsi="Calibri"/>
        </w:rPr>
        <w:t xml:space="preserve">, to </w:t>
      </w:r>
      <w:hyperlink r:id="rId10" w:history="1">
        <w:r w:rsidR="00365882" w:rsidRPr="00CB6709">
          <w:rPr>
            <w:rStyle w:val="Hyperlink"/>
            <w:rFonts w:ascii="Calibri" w:hAnsi="Calibri"/>
          </w:rPr>
          <w:t>minerals.plan@milton-keynes.gov.uk</w:t>
        </w:r>
      </w:hyperlink>
    </w:p>
    <w:p w:rsidR="00E7799B" w:rsidRPr="00E7799B" w:rsidRDefault="00E7799B" w:rsidP="00E7799B">
      <w:pPr>
        <w:numPr>
          <w:ilvl w:val="0"/>
          <w:numId w:val="1"/>
        </w:numPr>
        <w:rPr>
          <w:rFonts w:ascii="Calibri" w:hAnsi="Calibri"/>
        </w:rPr>
      </w:pPr>
      <w:r w:rsidRPr="00E7799B">
        <w:rPr>
          <w:rFonts w:ascii="Calibri" w:hAnsi="Calibri"/>
        </w:rPr>
        <w:t xml:space="preserve">By </w:t>
      </w:r>
      <w:r w:rsidRPr="0057232B">
        <w:rPr>
          <w:rFonts w:ascii="Calibri" w:hAnsi="Calibri"/>
          <w:b/>
        </w:rPr>
        <w:t>fax</w:t>
      </w:r>
      <w:r w:rsidRPr="00E7799B">
        <w:rPr>
          <w:rFonts w:ascii="Calibri" w:hAnsi="Calibri"/>
        </w:rPr>
        <w:t>, to 01908 252330</w:t>
      </w:r>
    </w:p>
    <w:p w:rsidR="00E7799B" w:rsidRPr="005F1CA8" w:rsidRDefault="00E7799B" w:rsidP="005F1CA8">
      <w:pPr>
        <w:numPr>
          <w:ilvl w:val="0"/>
          <w:numId w:val="1"/>
        </w:numPr>
        <w:rPr>
          <w:rFonts w:ascii="Calibri" w:hAnsi="Calibri"/>
        </w:rPr>
      </w:pPr>
      <w:r w:rsidRPr="005F1CA8">
        <w:rPr>
          <w:rFonts w:ascii="Calibri" w:hAnsi="Calibri"/>
        </w:rPr>
        <w:t xml:space="preserve">By </w:t>
      </w:r>
      <w:r w:rsidRPr="005F1CA8">
        <w:rPr>
          <w:rFonts w:ascii="Calibri" w:hAnsi="Calibri"/>
          <w:b/>
        </w:rPr>
        <w:t>post</w:t>
      </w:r>
      <w:r w:rsidR="00302FBB" w:rsidRPr="005F1CA8">
        <w:rPr>
          <w:rFonts w:ascii="Calibri" w:hAnsi="Calibri"/>
        </w:rPr>
        <w:t xml:space="preserve"> using our freepost address</w:t>
      </w:r>
      <w:r w:rsidRPr="005F1CA8">
        <w:rPr>
          <w:rFonts w:ascii="Calibri" w:hAnsi="Calibri"/>
        </w:rPr>
        <w:t xml:space="preserve">, to </w:t>
      </w:r>
      <w:smartTag w:uri="urn:schemas-microsoft-com:office:smarttags" w:element="PersonName">
        <w:r w:rsidR="00C76FAF" w:rsidRPr="005F1CA8">
          <w:rPr>
            <w:rFonts w:ascii="Calibri" w:hAnsi="Calibri"/>
          </w:rPr>
          <w:t>Development Plans</w:t>
        </w:r>
      </w:smartTag>
      <w:r w:rsidR="00C76FAF" w:rsidRPr="005F1CA8">
        <w:rPr>
          <w:rFonts w:ascii="Calibri" w:hAnsi="Calibri"/>
        </w:rPr>
        <w:t xml:space="preserve"> Team</w:t>
      </w:r>
      <w:r w:rsidRPr="005F1CA8">
        <w:rPr>
          <w:rFonts w:ascii="Calibri" w:hAnsi="Calibri"/>
        </w:rPr>
        <w:t>, Milton Keynes Council,</w:t>
      </w:r>
      <w:r w:rsidR="00C76FAF" w:rsidRPr="005F1CA8">
        <w:rPr>
          <w:rFonts w:ascii="Calibri" w:hAnsi="Calibri"/>
        </w:rPr>
        <w:t xml:space="preserve"> </w:t>
      </w:r>
      <w:r w:rsidRPr="005F1CA8">
        <w:rPr>
          <w:rFonts w:ascii="Calibri" w:hAnsi="Calibri"/>
        </w:rPr>
        <w:t>Civic Offices, 1 Saxon Gate East, Central Milton Keynes, MK9 3</w:t>
      </w:r>
      <w:r w:rsidR="007D7A64">
        <w:rPr>
          <w:rFonts w:ascii="Calibri" w:hAnsi="Calibri"/>
        </w:rPr>
        <w:t>EJ</w:t>
      </w:r>
    </w:p>
    <w:p w:rsidR="00E7799B" w:rsidRPr="00E7799B" w:rsidRDefault="00E7799B" w:rsidP="00362EFE">
      <w:pPr>
        <w:rPr>
          <w:rFonts w:ascii="Calibri" w:hAnsi="Calibri"/>
        </w:rPr>
      </w:pPr>
      <w:r w:rsidRPr="00E7799B">
        <w:rPr>
          <w:rFonts w:ascii="Calibri" w:hAnsi="Calibri"/>
        </w:rPr>
        <w:t>Please do not send duplicates</w:t>
      </w:r>
      <w:r w:rsidR="00362EFE">
        <w:rPr>
          <w:rFonts w:ascii="Calibri" w:hAnsi="Calibri"/>
        </w:rPr>
        <w:t xml:space="preserve">.  </w:t>
      </w:r>
      <w:r w:rsidRPr="00E7799B">
        <w:rPr>
          <w:rFonts w:ascii="Calibri" w:hAnsi="Calibri"/>
        </w:rPr>
        <w:t xml:space="preserve">Note that all comments will be made available for the public to read and </w:t>
      </w:r>
      <w:r w:rsidR="009C41E6">
        <w:rPr>
          <w:rFonts w:ascii="Calibri" w:hAnsi="Calibri"/>
        </w:rPr>
        <w:t xml:space="preserve">therefore </w:t>
      </w:r>
      <w:r w:rsidRPr="009C41E6">
        <w:rPr>
          <w:rFonts w:ascii="Calibri" w:hAnsi="Calibri"/>
          <w:b/>
        </w:rPr>
        <w:t>cannot be treated as confidential</w:t>
      </w:r>
      <w:r w:rsidRPr="00E7799B">
        <w:rPr>
          <w:rFonts w:ascii="Calibri" w:hAnsi="Calibri"/>
        </w:rPr>
        <w:t>.</w:t>
      </w:r>
      <w:r w:rsidR="00362EFE">
        <w:rPr>
          <w:rFonts w:ascii="Calibri" w:hAnsi="Calibri"/>
        </w:rPr>
        <w:t xml:space="preserve">  </w:t>
      </w:r>
      <w:r w:rsidRPr="00E7799B">
        <w:rPr>
          <w:rFonts w:ascii="Calibri" w:hAnsi="Calibri"/>
        </w:rPr>
        <w:t>Type or print clearly in black</w:t>
      </w:r>
      <w:r w:rsidR="009C41E6">
        <w:rPr>
          <w:rFonts w:ascii="Calibri" w:hAnsi="Calibri"/>
        </w:rPr>
        <w:t xml:space="preserve"> or blue</w:t>
      </w:r>
      <w:r w:rsidRPr="00E7799B">
        <w:rPr>
          <w:rFonts w:ascii="Calibri" w:hAnsi="Calibri"/>
        </w:rPr>
        <w:t xml:space="preserve"> ink</w:t>
      </w:r>
      <w:r w:rsidR="009C41E6">
        <w:rPr>
          <w:rFonts w:ascii="Calibri" w:hAnsi="Calibri"/>
        </w:rPr>
        <w:t>.</w:t>
      </w:r>
      <w:r w:rsidR="00B13B2E">
        <w:rPr>
          <w:rFonts w:ascii="Calibri" w:hAnsi="Calibri"/>
        </w:rPr>
        <w:t xml:space="preserve"> Use a separate form for each representation.  If you use additional sheets, please mark them clearly with your name or organisation.</w:t>
      </w:r>
    </w:p>
    <w:p w:rsidR="00E7799B" w:rsidRPr="00E7799B" w:rsidRDefault="00E7799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464"/>
        <w:gridCol w:w="4464"/>
      </w:tblGrid>
      <w:tr w:rsidR="00C80852" w:rsidRPr="002F1120" w:rsidTr="002F1120">
        <w:trPr>
          <w:trHeight w:val="656"/>
        </w:trPr>
        <w:tc>
          <w:tcPr>
            <w:tcW w:w="2088" w:type="dxa"/>
            <w:shd w:val="clear" w:color="auto" w:fill="auto"/>
            <w:vAlign w:val="center"/>
          </w:tcPr>
          <w:p w:rsidR="00C80852" w:rsidRPr="002F1120" w:rsidRDefault="00C80852" w:rsidP="00EA6C93">
            <w:pPr>
              <w:rPr>
                <w:rFonts w:ascii="Calibri" w:hAnsi="Calibri"/>
                <w:b/>
              </w:rPr>
            </w:pPr>
          </w:p>
        </w:tc>
        <w:tc>
          <w:tcPr>
            <w:tcW w:w="4464" w:type="dxa"/>
            <w:shd w:val="clear" w:color="auto" w:fill="auto"/>
            <w:vAlign w:val="center"/>
          </w:tcPr>
          <w:p w:rsidR="00C80852" w:rsidRPr="002F1120" w:rsidRDefault="00C80852" w:rsidP="00EA6C93">
            <w:pPr>
              <w:rPr>
                <w:rFonts w:ascii="Calibri" w:hAnsi="Calibri"/>
                <w:b/>
              </w:rPr>
            </w:pPr>
            <w:r w:rsidRPr="002F1120">
              <w:rPr>
                <w:rFonts w:ascii="Calibri" w:hAnsi="Calibri"/>
                <w:b/>
              </w:rPr>
              <w:t>Personal Details</w:t>
            </w:r>
          </w:p>
        </w:tc>
        <w:tc>
          <w:tcPr>
            <w:tcW w:w="4464" w:type="dxa"/>
            <w:shd w:val="clear" w:color="auto" w:fill="auto"/>
            <w:vAlign w:val="center"/>
          </w:tcPr>
          <w:p w:rsidR="00C80852" w:rsidRPr="002F1120" w:rsidRDefault="00C80852" w:rsidP="00EA6C93">
            <w:pPr>
              <w:rPr>
                <w:rFonts w:ascii="Calibri" w:hAnsi="Calibri"/>
                <w:b/>
              </w:rPr>
            </w:pPr>
            <w:r w:rsidRPr="002F1120">
              <w:rPr>
                <w:rFonts w:ascii="Calibri" w:hAnsi="Calibri"/>
                <w:b/>
              </w:rPr>
              <w:t>Agent Details (if applicable)</w:t>
            </w:r>
          </w:p>
        </w:tc>
      </w:tr>
      <w:tr w:rsidR="00C80852" w:rsidRPr="002F1120" w:rsidTr="002F1120">
        <w:tc>
          <w:tcPr>
            <w:tcW w:w="2088" w:type="dxa"/>
            <w:shd w:val="clear" w:color="auto" w:fill="auto"/>
            <w:vAlign w:val="center"/>
          </w:tcPr>
          <w:p w:rsidR="00C80852" w:rsidRPr="002F1120" w:rsidRDefault="00C80852" w:rsidP="00EA6C93">
            <w:pPr>
              <w:rPr>
                <w:rFonts w:ascii="Calibri" w:hAnsi="Calibri"/>
              </w:rPr>
            </w:pPr>
            <w:r w:rsidRPr="002F1120">
              <w:rPr>
                <w:rFonts w:ascii="Calibri" w:hAnsi="Calibri"/>
              </w:rPr>
              <w:t>Title</w:t>
            </w:r>
          </w:p>
        </w:tc>
        <w:tc>
          <w:tcPr>
            <w:tcW w:w="4464" w:type="dxa"/>
            <w:shd w:val="clear" w:color="auto" w:fill="auto"/>
            <w:vAlign w:val="center"/>
          </w:tcPr>
          <w:p w:rsidR="00C80852" w:rsidRPr="002F1120" w:rsidRDefault="00C80852" w:rsidP="00EA6C93">
            <w:pPr>
              <w:rPr>
                <w:rFonts w:ascii="Calibri" w:hAnsi="Calibri"/>
              </w:rPr>
            </w:pPr>
          </w:p>
          <w:p w:rsidR="00C80852" w:rsidRPr="002F1120" w:rsidRDefault="00C80852" w:rsidP="00EA6C93">
            <w:pPr>
              <w:rPr>
                <w:rFonts w:ascii="Calibri" w:hAnsi="Calibri"/>
              </w:rPr>
            </w:pPr>
          </w:p>
        </w:tc>
        <w:tc>
          <w:tcPr>
            <w:tcW w:w="4464" w:type="dxa"/>
            <w:shd w:val="clear" w:color="auto" w:fill="auto"/>
            <w:vAlign w:val="center"/>
          </w:tcPr>
          <w:p w:rsidR="00C80852" w:rsidRPr="002F1120" w:rsidRDefault="00C80852" w:rsidP="00EA6C93">
            <w:pPr>
              <w:rPr>
                <w:rFonts w:ascii="Calibri" w:hAnsi="Calibri"/>
              </w:rPr>
            </w:pPr>
          </w:p>
        </w:tc>
      </w:tr>
      <w:tr w:rsidR="00C80852" w:rsidRPr="002F1120" w:rsidTr="002F1120">
        <w:tc>
          <w:tcPr>
            <w:tcW w:w="2088" w:type="dxa"/>
            <w:shd w:val="clear" w:color="auto" w:fill="auto"/>
            <w:vAlign w:val="center"/>
          </w:tcPr>
          <w:p w:rsidR="00C80852" w:rsidRPr="002F1120" w:rsidRDefault="00C80852" w:rsidP="00EA6C93">
            <w:pPr>
              <w:rPr>
                <w:rFonts w:ascii="Calibri" w:hAnsi="Calibri"/>
              </w:rPr>
            </w:pPr>
            <w:r w:rsidRPr="002F1120">
              <w:rPr>
                <w:rFonts w:ascii="Calibri" w:hAnsi="Calibri"/>
              </w:rPr>
              <w:t>First Name</w:t>
            </w:r>
          </w:p>
        </w:tc>
        <w:tc>
          <w:tcPr>
            <w:tcW w:w="4464" w:type="dxa"/>
            <w:shd w:val="clear" w:color="auto" w:fill="auto"/>
            <w:vAlign w:val="center"/>
          </w:tcPr>
          <w:p w:rsidR="00C80852" w:rsidRPr="002F1120" w:rsidRDefault="00C80852" w:rsidP="00EA6C93">
            <w:pPr>
              <w:rPr>
                <w:rFonts w:ascii="Calibri" w:hAnsi="Calibri"/>
              </w:rPr>
            </w:pPr>
          </w:p>
          <w:p w:rsidR="00C80852" w:rsidRPr="002F1120" w:rsidRDefault="00C80852" w:rsidP="00EA6C93">
            <w:pPr>
              <w:rPr>
                <w:rFonts w:ascii="Calibri" w:hAnsi="Calibri"/>
              </w:rPr>
            </w:pPr>
          </w:p>
        </w:tc>
        <w:tc>
          <w:tcPr>
            <w:tcW w:w="4464" w:type="dxa"/>
            <w:shd w:val="clear" w:color="auto" w:fill="auto"/>
            <w:vAlign w:val="center"/>
          </w:tcPr>
          <w:p w:rsidR="00C80852" w:rsidRPr="002F1120" w:rsidRDefault="00C80852" w:rsidP="00EA6C93">
            <w:pPr>
              <w:rPr>
                <w:rFonts w:ascii="Calibri" w:hAnsi="Calibri"/>
              </w:rPr>
            </w:pPr>
          </w:p>
        </w:tc>
      </w:tr>
      <w:tr w:rsidR="00C80852" w:rsidRPr="002F1120" w:rsidTr="002F1120">
        <w:tc>
          <w:tcPr>
            <w:tcW w:w="2088" w:type="dxa"/>
            <w:shd w:val="clear" w:color="auto" w:fill="auto"/>
            <w:vAlign w:val="center"/>
          </w:tcPr>
          <w:p w:rsidR="00C80852" w:rsidRPr="002F1120" w:rsidRDefault="00C80852" w:rsidP="00EA6C93">
            <w:pPr>
              <w:rPr>
                <w:rFonts w:ascii="Calibri" w:hAnsi="Calibri"/>
              </w:rPr>
            </w:pPr>
            <w:r w:rsidRPr="002F1120">
              <w:rPr>
                <w:rFonts w:ascii="Calibri" w:hAnsi="Calibri"/>
              </w:rPr>
              <w:t>Last Name</w:t>
            </w:r>
          </w:p>
        </w:tc>
        <w:tc>
          <w:tcPr>
            <w:tcW w:w="4464" w:type="dxa"/>
            <w:shd w:val="clear" w:color="auto" w:fill="auto"/>
            <w:vAlign w:val="center"/>
          </w:tcPr>
          <w:p w:rsidR="00C80852" w:rsidRPr="002F1120" w:rsidRDefault="00C80852" w:rsidP="00EA6C93">
            <w:pPr>
              <w:rPr>
                <w:rFonts w:ascii="Calibri" w:hAnsi="Calibri"/>
              </w:rPr>
            </w:pPr>
          </w:p>
          <w:p w:rsidR="00C80852" w:rsidRPr="002F1120" w:rsidRDefault="00C80852" w:rsidP="00EA6C93">
            <w:pPr>
              <w:rPr>
                <w:rFonts w:ascii="Calibri" w:hAnsi="Calibri"/>
              </w:rPr>
            </w:pPr>
          </w:p>
        </w:tc>
        <w:tc>
          <w:tcPr>
            <w:tcW w:w="4464" w:type="dxa"/>
            <w:shd w:val="clear" w:color="auto" w:fill="auto"/>
            <w:vAlign w:val="center"/>
          </w:tcPr>
          <w:p w:rsidR="00C80852" w:rsidRPr="002F1120" w:rsidRDefault="00C80852" w:rsidP="00EA6C93">
            <w:pPr>
              <w:rPr>
                <w:rFonts w:ascii="Calibri" w:hAnsi="Calibri"/>
              </w:rPr>
            </w:pPr>
          </w:p>
        </w:tc>
      </w:tr>
      <w:tr w:rsidR="00C80852" w:rsidRPr="002F1120" w:rsidTr="002F1120">
        <w:tc>
          <w:tcPr>
            <w:tcW w:w="2088" w:type="dxa"/>
            <w:shd w:val="clear" w:color="auto" w:fill="auto"/>
            <w:vAlign w:val="center"/>
          </w:tcPr>
          <w:p w:rsidR="0019605E" w:rsidRPr="002F1120" w:rsidRDefault="00C80852" w:rsidP="00EA6C93">
            <w:pPr>
              <w:rPr>
                <w:rFonts w:ascii="Calibri" w:hAnsi="Calibri"/>
              </w:rPr>
            </w:pPr>
            <w:r w:rsidRPr="002F1120">
              <w:rPr>
                <w:rFonts w:ascii="Calibri" w:hAnsi="Calibri"/>
              </w:rPr>
              <w:t xml:space="preserve">Job Title </w:t>
            </w:r>
          </w:p>
          <w:p w:rsidR="00C80852" w:rsidRPr="002F1120" w:rsidRDefault="00C80852" w:rsidP="00EA6C93">
            <w:pPr>
              <w:rPr>
                <w:rFonts w:ascii="Calibri" w:hAnsi="Calibri"/>
              </w:rPr>
            </w:pPr>
            <w:r w:rsidRPr="002F1120">
              <w:rPr>
                <w:rFonts w:ascii="Calibri" w:hAnsi="Calibri"/>
              </w:rPr>
              <w:t>(where relevant)</w:t>
            </w:r>
          </w:p>
        </w:tc>
        <w:tc>
          <w:tcPr>
            <w:tcW w:w="4464" w:type="dxa"/>
            <w:shd w:val="clear" w:color="auto" w:fill="auto"/>
            <w:vAlign w:val="center"/>
          </w:tcPr>
          <w:p w:rsidR="00C80852" w:rsidRPr="002F1120" w:rsidRDefault="00C80852" w:rsidP="00EA6C93">
            <w:pPr>
              <w:rPr>
                <w:rFonts w:ascii="Calibri" w:hAnsi="Calibri"/>
              </w:rPr>
            </w:pPr>
          </w:p>
        </w:tc>
        <w:tc>
          <w:tcPr>
            <w:tcW w:w="4464" w:type="dxa"/>
            <w:shd w:val="clear" w:color="auto" w:fill="auto"/>
            <w:vAlign w:val="center"/>
          </w:tcPr>
          <w:p w:rsidR="00C80852" w:rsidRPr="002F1120" w:rsidRDefault="00C80852" w:rsidP="00EA6C93">
            <w:pPr>
              <w:rPr>
                <w:rFonts w:ascii="Calibri" w:hAnsi="Calibri"/>
              </w:rPr>
            </w:pPr>
          </w:p>
        </w:tc>
      </w:tr>
      <w:tr w:rsidR="00C80852" w:rsidRPr="002F1120" w:rsidTr="002F1120">
        <w:tc>
          <w:tcPr>
            <w:tcW w:w="2088" w:type="dxa"/>
            <w:shd w:val="clear" w:color="auto" w:fill="auto"/>
            <w:vAlign w:val="center"/>
          </w:tcPr>
          <w:p w:rsidR="00C80852" w:rsidRPr="002F1120" w:rsidRDefault="00C80852" w:rsidP="00EA6C93">
            <w:pPr>
              <w:rPr>
                <w:rFonts w:ascii="Calibri" w:hAnsi="Calibri"/>
              </w:rPr>
            </w:pPr>
            <w:r w:rsidRPr="002F1120">
              <w:rPr>
                <w:rFonts w:ascii="Calibri" w:hAnsi="Calibri"/>
              </w:rPr>
              <w:t>Organisation (where relevant)</w:t>
            </w:r>
          </w:p>
        </w:tc>
        <w:tc>
          <w:tcPr>
            <w:tcW w:w="4464" w:type="dxa"/>
            <w:shd w:val="clear" w:color="auto" w:fill="auto"/>
            <w:vAlign w:val="center"/>
          </w:tcPr>
          <w:p w:rsidR="00C80852" w:rsidRPr="002F1120" w:rsidRDefault="00C80852" w:rsidP="00EA6C93">
            <w:pPr>
              <w:rPr>
                <w:rFonts w:ascii="Calibri" w:hAnsi="Calibri"/>
              </w:rPr>
            </w:pPr>
          </w:p>
          <w:p w:rsidR="00362EFE" w:rsidRPr="002F1120" w:rsidRDefault="00362EFE" w:rsidP="00EA6C93">
            <w:pPr>
              <w:rPr>
                <w:rFonts w:ascii="Calibri" w:hAnsi="Calibri"/>
              </w:rPr>
            </w:pPr>
          </w:p>
          <w:p w:rsidR="00362EFE" w:rsidRPr="002F1120" w:rsidRDefault="00362EFE" w:rsidP="00EA6C93">
            <w:pPr>
              <w:rPr>
                <w:rFonts w:ascii="Calibri" w:hAnsi="Calibri"/>
              </w:rPr>
            </w:pPr>
          </w:p>
        </w:tc>
        <w:tc>
          <w:tcPr>
            <w:tcW w:w="4464" w:type="dxa"/>
            <w:shd w:val="clear" w:color="auto" w:fill="auto"/>
            <w:vAlign w:val="center"/>
          </w:tcPr>
          <w:p w:rsidR="00C80852" w:rsidRPr="002F1120" w:rsidRDefault="00C80852" w:rsidP="00EA6C93">
            <w:pPr>
              <w:rPr>
                <w:rFonts w:ascii="Calibri" w:hAnsi="Calibri"/>
              </w:rPr>
            </w:pPr>
          </w:p>
        </w:tc>
      </w:tr>
      <w:tr w:rsidR="00C80852" w:rsidRPr="002F1120" w:rsidTr="002F1120">
        <w:trPr>
          <w:trHeight w:val="1775"/>
        </w:trPr>
        <w:tc>
          <w:tcPr>
            <w:tcW w:w="2088" w:type="dxa"/>
            <w:shd w:val="clear" w:color="auto" w:fill="auto"/>
            <w:vAlign w:val="center"/>
          </w:tcPr>
          <w:p w:rsidR="00C80852" w:rsidRPr="002F1120" w:rsidRDefault="00C80852" w:rsidP="00EA6C93">
            <w:pPr>
              <w:rPr>
                <w:rFonts w:ascii="Calibri" w:hAnsi="Calibri"/>
              </w:rPr>
            </w:pPr>
            <w:r w:rsidRPr="002F1120">
              <w:rPr>
                <w:rFonts w:ascii="Calibri" w:hAnsi="Calibri"/>
              </w:rPr>
              <w:t>Address</w:t>
            </w:r>
          </w:p>
        </w:tc>
        <w:tc>
          <w:tcPr>
            <w:tcW w:w="4464" w:type="dxa"/>
            <w:shd w:val="clear" w:color="auto" w:fill="auto"/>
            <w:vAlign w:val="center"/>
          </w:tcPr>
          <w:p w:rsidR="00C80852" w:rsidRPr="002F1120" w:rsidRDefault="00C80852" w:rsidP="00EA6C93">
            <w:pPr>
              <w:rPr>
                <w:rFonts w:ascii="Calibri" w:hAnsi="Calibri"/>
              </w:rPr>
            </w:pPr>
          </w:p>
          <w:p w:rsidR="00C80852" w:rsidRPr="002F1120" w:rsidRDefault="00C80852" w:rsidP="00EA6C93">
            <w:pPr>
              <w:rPr>
                <w:rFonts w:ascii="Calibri" w:hAnsi="Calibri"/>
              </w:rPr>
            </w:pPr>
          </w:p>
          <w:p w:rsidR="00362EFE" w:rsidRPr="002F1120" w:rsidRDefault="00362EFE" w:rsidP="00EA6C93">
            <w:pPr>
              <w:rPr>
                <w:rFonts w:ascii="Calibri" w:hAnsi="Calibri"/>
              </w:rPr>
            </w:pPr>
          </w:p>
          <w:p w:rsidR="00C80852" w:rsidRPr="002F1120" w:rsidRDefault="00C80852" w:rsidP="00EA6C93">
            <w:pPr>
              <w:rPr>
                <w:rFonts w:ascii="Calibri" w:hAnsi="Calibri"/>
              </w:rPr>
            </w:pPr>
          </w:p>
          <w:p w:rsidR="00C80852" w:rsidRPr="002F1120" w:rsidRDefault="00C80852" w:rsidP="00EA6C93">
            <w:pPr>
              <w:rPr>
                <w:rFonts w:ascii="Calibri" w:hAnsi="Calibri"/>
              </w:rPr>
            </w:pPr>
          </w:p>
          <w:p w:rsidR="00C80852" w:rsidRPr="002F1120" w:rsidRDefault="00C80852" w:rsidP="00EA6C93">
            <w:pPr>
              <w:rPr>
                <w:rFonts w:ascii="Calibri" w:hAnsi="Calibri"/>
              </w:rPr>
            </w:pPr>
          </w:p>
          <w:p w:rsidR="00C80852" w:rsidRPr="002F1120" w:rsidRDefault="00C80852" w:rsidP="00EA6C93">
            <w:pPr>
              <w:rPr>
                <w:rFonts w:ascii="Calibri" w:hAnsi="Calibri"/>
              </w:rPr>
            </w:pPr>
          </w:p>
        </w:tc>
        <w:tc>
          <w:tcPr>
            <w:tcW w:w="4464" w:type="dxa"/>
            <w:shd w:val="clear" w:color="auto" w:fill="auto"/>
            <w:vAlign w:val="center"/>
          </w:tcPr>
          <w:p w:rsidR="00C80852" w:rsidRPr="002F1120" w:rsidRDefault="00C80852" w:rsidP="00EA6C93">
            <w:pPr>
              <w:rPr>
                <w:rFonts w:ascii="Calibri" w:hAnsi="Calibri"/>
              </w:rPr>
            </w:pPr>
          </w:p>
        </w:tc>
      </w:tr>
      <w:tr w:rsidR="00C80852" w:rsidRPr="002F1120" w:rsidTr="002F1120">
        <w:tc>
          <w:tcPr>
            <w:tcW w:w="2088" w:type="dxa"/>
            <w:shd w:val="clear" w:color="auto" w:fill="auto"/>
            <w:vAlign w:val="center"/>
          </w:tcPr>
          <w:p w:rsidR="00C80852" w:rsidRPr="002F1120" w:rsidRDefault="00C80852" w:rsidP="00EA6C93">
            <w:pPr>
              <w:rPr>
                <w:rFonts w:ascii="Calibri" w:hAnsi="Calibri"/>
              </w:rPr>
            </w:pPr>
            <w:r w:rsidRPr="002F1120">
              <w:rPr>
                <w:rFonts w:ascii="Calibri" w:hAnsi="Calibri"/>
              </w:rPr>
              <w:t>Post Code</w:t>
            </w:r>
          </w:p>
        </w:tc>
        <w:tc>
          <w:tcPr>
            <w:tcW w:w="4464" w:type="dxa"/>
            <w:shd w:val="clear" w:color="auto" w:fill="auto"/>
            <w:vAlign w:val="center"/>
          </w:tcPr>
          <w:p w:rsidR="00C80852" w:rsidRPr="002F1120" w:rsidRDefault="00C80852" w:rsidP="00EA6C93">
            <w:pPr>
              <w:rPr>
                <w:rFonts w:ascii="Calibri" w:hAnsi="Calibri"/>
              </w:rPr>
            </w:pPr>
          </w:p>
          <w:p w:rsidR="00C80852" w:rsidRPr="002F1120" w:rsidRDefault="00C80852" w:rsidP="00EA6C93">
            <w:pPr>
              <w:rPr>
                <w:rFonts w:ascii="Calibri" w:hAnsi="Calibri"/>
              </w:rPr>
            </w:pPr>
          </w:p>
        </w:tc>
        <w:tc>
          <w:tcPr>
            <w:tcW w:w="4464" w:type="dxa"/>
            <w:shd w:val="clear" w:color="auto" w:fill="auto"/>
            <w:vAlign w:val="center"/>
          </w:tcPr>
          <w:p w:rsidR="00C80852" w:rsidRPr="002F1120" w:rsidRDefault="00C80852" w:rsidP="00EA6C93">
            <w:pPr>
              <w:rPr>
                <w:rFonts w:ascii="Calibri" w:hAnsi="Calibri"/>
              </w:rPr>
            </w:pPr>
          </w:p>
        </w:tc>
      </w:tr>
      <w:tr w:rsidR="00C80852" w:rsidRPr="002F1120" w:rsidTr="002F1120">
        <w:tc>
          <w:tcPr>
            <w:tcW w:w="2088" w:type="dxa"/>
            <w:shd w:val="clear" w:color="auto" w:fill="auto"/>
            <w:vAlign w:val="center"/>
          </w:tcPr>
          <w:p w:rsidR="00C80852" w:rsidRPr="002F1120" w:rsidRDefault="00C80852" w:rsidP="00EA6C93">
            <w:pPr>
              <w:rPr>
                <w:rFonts w:ascii="Calibri" w:hAnsi="Calibri"/>
              </w:rPr>
            </w:pPr>
            <w:r w:rsidRPr="002F1120">
              <w:rPr>
                <w:rFonts w:ascii="Calibri" w:hAnsi="Calibri"/>
              </w:rPr>
              <w:t>Telephone Number</w:t>
            </w:r>
          </w:p>
        </w:tc>
        <w:tc>
          <w:tcPr>
            <w:tcW w:w="4464" w:type="dxa"/>
            <w:shd w:val="clear" w:color="auto" w:fill="auto"/>
            <w:vAlign w:val="center"/>
          </w:tcPr>
          <w:p w:rsidR="00C80852" w:rsidRPr="002F1120" w:rsidRDefault="00C80852" w:rsidP="00EA6C93">
            <w:pPr>
              <w:rPr>
                <w:rFonts w:ascii="Calibri" w:hAnsi="Calibri"/>
              </w:rPr>
            </w:pPr>
          </w:p>
        </w:tc>
        <w:tc>
          <w:tcPr>
            <w:tcW w:w="4464" w:type="dxa"/>
            <w:shd w:val="clear" w:color="auto" w:fill="auto"/>
            <w:vAlign w:val="center"/>
          </w:tcPr>
          <w:p w:rsidR="00C80852" w:rsidRPr="002F1120" w:rsidRDefault="00C80852" w:rsidP="00EA6C93">
            <w:pPr>
              <w:rPr>
                <w:rFonts w:ascii="Calibri" w:hAnsi="Calibri"/>
              </w:rPr>
            </w:pPr>
          </w:p>
        </w:tc>
      </w:tr>
      <w:tr w:rsidR="00C80852" w:rsidRPr="002F1120" w:rsidTr="002F1120">
        <w:tc>
          <w:tcPr>
            <w:tcW w:w="2088" w:type="dxa"/>
            <w:shd w:val="clear" w:color="auto" w:fill="auto"/>
            <w:vAlign w:val="center"/>
          </w:tcPr>
          <w:p w:rsidR="00C80852" w:rsidRPr="002F1120" w:rsidRDefault="00C80852" w:rsidP="00EA6C93">
            <w:pPr>
              <w:rPr>
                <w:rFonts w:ascii="Calibri" w:hAnsi="Calibri"/>
              </w:rPr>
            </w:pPr>
            <w:r w:rsidRPr="002F1120">
              <w:rPr>
                <w:rFonts w:ascii="Calibri" w:hAnsi="Calibri"/>
              </w:rPr>
              <w:t>Email Address</w:t>
            </w:r>
          </w:p>
        </w:tc>
        <w:tc>
          <w:tcPr>
            <w:tcW w:w="4464" w:type="dxa"/>
            <w:shd w:val="clear" w:color="auto" w:fill="auto"/>
            <w:vAlign w:val="center"/>
          </w:tcPr>
          <w:p w:rsidR="00362EFE" w:rsidRPr="002F1120" w:rsidRDefault="00362EFE" w:rsidP="00EA6C93">
            <w:pPr>
              <w:rPr>
                <w:rFonts w:ascii="Calibri" w:hAnsi="Calibri"/>
              </w:rPr>
            </w:pPr>
          </w:p>
          <w:p w:rsidR="00C80852" w:rsidRPr="002F1120" w:rsidRDefault="00C80852" w:rsidP="00EA6C93">
            <w:pPr>
              <w:rPr>
                <w:rFonts w:ascii="Calibri" w:hAnsi="Calibri"/>
              </w:rPr>
            </w:pPr>
          </w:p>
        </w:tc>
        <w:tc>
          <w:tcPr>
            <w:tcW w:w="4464" w:type="dxa"/>
            <w:shd w:val="clear" w:color="auto" w:fill="auto"/>
            <w:vAlign w:val="center"/>
          </w:tcPr>
          <w:p w:rsidR="00C80852" w:rsidRPr="002F1120" w:rsidRDefault="00C80852" w:rsidP="00EA6C93">
            <w:pPr>
              <w:rPr>
                <w:rFonts w:ascii="Calibri" w:hAnsi="Calibri"/>
              </w:rPr>
            </w:pPr>
          </w:p>
        </w:tc>
      </w:tr>
    </w:tbl>
    <w:p w:rsidR="00347071" w:rsidRDefault="00347071">
      <w:pPr>
        <w:rPr>
          <w:rFonts w:ascii="Calibri" w:hAnsi="Calibri"/>
        </w:rPr>
        <w:sectPr w:rsidR="00347071" w:rsidSect="00001B46">
          <w:footerReference w:type="default" r:id="rId11"/>
          <w:pgSz w:w="11906" w:h="16838"/>
          <w:pgMar w:top="719" w:right="566" w:bottom="540" w:left="540" w:header="708" w:footer="366" w:gutter="0"/>
          <w:cols w:space="708"/>
          <w:docGrid w:linePitch="360"/>
        </w:sectPr>
      </w:pPr>
    </w:p>
    <w:p w:rsidR="00347071" w:rsidRDefault="00347071">
      <w:pPr>
        <w:rPr>
          <w:rFonts w:ascii="Calibri" w:hAnsi="Calibri"/>
          <w:b/>
          <w:u w:val="single"/>
        </w:rPr>
      </w:pPr>
    </w:p>
    <w:p w:rsidR="00EA6C93" w:rsidRPr="00EA6C93" w:rsidRDefault="00EA6C93">
      <w:pPr>
        <w:rPr>
          <w:rFonts w:ascii="Calibri" w:hAnsi="Calibri"/>
          <w:b/>
          <w:u w:val="single"/>
        </w:rPr>
      </w:pPr>
      <w:r w:rsidRPr="00EA6C93">
        <w:rPr>
          <w:rFonts w:ascii="Calibri" w:hAnsi="Calibri"/>
          <w:b/>
          <w:u w:val="single"/>
        </w:rPr>
        <w:t>Representation Details</w:t>
      </w:r>
    </w:p>
    <w:p w:rsidR="00EA6C93" w:rsidRDefault="00EA6C93">
      <w:pPr>
        <w:rPr>
          <w:rFonts w:ascii="Calibri" w:hAnsi="Calibri"/>
        </w:rPr>
      </w:pPr>
    </w:p>
    <w:p w:rsidR="00EA6C93" w:rsidRDefault="0057232B">
      <w:pPr>
        <w:rPr>
          <w:rFonts w:ascii="Calibri" w:hAnsi="Calibri"/>
        </w:rPr>
      </w:pPr>
      <w:r>
        <w:rPr>
          <w:rFonts w:ascii="Calibri" w:hAnsi="Calibri"/>
          <w:b/>
        </w:rPr>
        <w:t>Q</w:t>
      </w:r>
      <w:r w:rsidR="00EA6C93">
        <w:rPr>
          <w:rFonts w:ascii="Calibri" w:hAnsi="Calibri"/>
          <w:b/>
        </w:rPr>
        <w:t>1.</w:t>
      </w:r>
      <w:r w:rsidR="00EA6C93">
        <w:rPr>
          <w:rFonts w:ascii="Calibri" w:hAnsi="Calibri"/>
          <w:b/>
        </w:rPr>
        <w:tab/>
      </w:r>
      <w:r w:rsidR="00EA6C93" w:rsidRPr="00EA6C93">
        <w:rPr>
          <w:rFonts w:ascii="Calibri" w:hAnsi="Calibri"/>
          <w:b/>
        </w:rPr>
        <w:t xml:space="preserve">To which part of the </w:t>
      </w:r>
      <w:r w:rsidR="005F1CA8">
        <w:rPr>
          <w:rFonts w:ascii="Calibri" w:hAnsi="Calibri"/>
          <w:b/>
        </w:rPr>
        <w:t>Minerals</w:t>
      </w:r>
      <w:r w:rsidR="007D7A64">
        <w:rPr>
          <w:rFonts w:ascii="Calibri" w:hAnsi="Calibri"/>
          <w:b/>
        </w:rPr>
        <w:t xml:space="preserve"> Local</w:t>
      </w:r>
      <w:r w:rsidR="005F1CA8">
        <w:rPr>
          <w:rFonts w:ascii="Calibri" w:hAnsi="Calibri"/>
          <w:b/>
        </w:rPr>
        <w:t xml:space="preserve"> Plan</w:t>
      </w:r>
      <w:r w:rsidR="00EA6C93" w:rsidRPr="00EA6C93">
        <w:rPr>
          <w:rFonts w:ascii="Calibri" w:hAnsi="Calibri"/>
          <w:b/>
        </w:rPr>
        <w:t xml:space="preserve"> does this representation relate?</w:t>
      </w:r>
      <w:r w:rsidR="00EA6C93">
        <w:rPr>
          <w:rFonts w:ascii="Calibri" w:hAnsi="Calibri"/>
        </w:rPr>
        <w:t xml:space="preserve">  </w:t>
      </w:r>
      <w:r w:rsidRPr="00D45DC0">
        <w:rPr>
          <w:rFonts w:ascii="Calibri" w:hAnsi="Calibri"/>
          <w:u w:val="single"/>
        </w:rPr>
        <w:t>Please u</w:t>
      </w:r>
      <w:r w:rsidR="00EA6C93" w:rsidRPr="00D45DC0">
        <w:rPr>
          <w:rFonts w:ascii="Calibri" w:hAnsi="Calibri"/>
          <w:u w:val="single"/>
        </w:rPr>
        <w:t>se a separate form for each section you wish to comment on</w:t>
      </w:r>
    </w:p>
    <w:p w:rsidR="00EA6C93" w:rsidRDefault="00EA6C9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240"/>
        <w:gridCol w:w="2340"/>
        <w:gridCol w:w="3168"/>
      </w:tblGrid>
      <w:tr w:rsidR="00EA6C93" w:rsidRPr="002F1120" w:rsidTr="002F1120">
        <w:tc>
          <w:tcPr>
            <w:tcW w:w="2268" w:type="dxa"/>
            <w:shd w:val="clear" w:color="auto" w:fill="auto"/>
            <w:vAlign w:val="center"/>
          </w:tcPr>
          <w:p w:rsidR="00EA6C93" w:rsidRPr="002F1120" w:rsidRDefault="00EA6C93" w:rsidP="00EA6C93">
            <w:pPr>
              <w:rPr>
                <w:rFonts w:ascii="Calibri" w:hAnsi="Calibri"/>
              </w:rPr>
            </w:pPr>
            <w:r w:rsidRPr="002F1120">
              <w:rPr>
                <w:rFonts w:ascii="Calibri" w:hAnsi="Calibri"/>
              </w:rPr>
              <w:t>Policy Number</w:t>
            </w:r>
          </w:p>
        </w:tc>
        <w:tc>
          <w:tcPr>
            <w:tcW w:w="3240" w:type="dxa"/>
            <w:shd w:val="clear" w:color="auto" w:fill="auto"/>
            <w:vAlign w:val="center"/>
          </w:tcPr>
          <w:p w:rsidR="00EA6C93" w:rsidRPr="002F1120" w:rsidRDefault="00D067AA" w:rsidP="00D067AA">
            <w:pPr>
              <w:rPr>
                <w:rFonts w:ascii="Calibri" w:hAnsi="Calibri"/>
              </w:rPr>
            </w:pPr>
            <w:r w:rsidRPr="002F1120">
              <w:rPr>
                <w:rFonts w:ascii="Calibri" w:hAnsi="Calibri"/>
              </w:rPr>
              <w:t xml:space="preserve">    Policy….</w:t>
            </w:r>
          </w:p>
        </w:tc>
        <w:tc>
          <w:tcPr>
            <w:tcW w:w="2340" w:type="dxa"/>
            <w:shd w:val="clear" w:color="auto" w:fill="auto"/>
            <w:vAlign w:val="center"/>
          </w:tcPr>
          <w:p w:rsidR="00EA6C93" w:rsidRPr="002F1120" w:rsidRDefault="00EA6C93" w:rsidP="00EA6C93">
            <w:pPr>
              <w:rPr>
                <w:rFonts w:ascii="Calibri" w:hAnsi="Calibri"/>
              </w:rPr>
            </w:pPr>
            <w:r w:rsidRPr="002F1120">
              <w:rPr>
                <w:rFonts w:ascii="Calibri" w:hAnsi="Calibri"/>
              </w:rPr>
              <w:t>Paragraph Number</w:t>
            </w:r>
          </w:p>
        </w:tc>
        <w:tc>
          <w:tcPr>
            <w:tcW w:w="3168" w:type="dxa"/>
            <w:shd w:val="clear" w:color="auto" w:fill="auto"/>
            <w:vAlign w:val="center"/>
          </w:tcPr>
          <w:p w:rsidR="0057232B" w:rsidRPr="002F1120" w:rsidRDefault="0057232B" w:rsidP="00EA6C93">
            <w:pPr>
              <w:rPr>
                <w:rFonts w:ascii="Calibri" w:hAnsi="Calibri"/>
              </w:rPr>
            </w:pPr>
          </w:p>
          <w:p w:rsidR="006A7143" w:rsidRPr="002F1120" w:rsidRDefault="006A7143" w:rsidP="00EA6C93">
            <w:pPr>
              <w:rPr>
                <w:rFonts w:ascii="Calibri" w:hAnsi="Calibri"/>
              </w:rPr>
            </w:pPr>
          </w:p>
        </w:tc>
      </w:tr>
    </w:tbl>
    <w:p w:rsidR="00EA6C93" w:rsidRDefault="00EA6C93">
      <w:pPr>
        <w:rPr>
          <w:rFonts w:ascii="Calibri" w:hAnsi="Calibri"/>
        </w:rPr>
      </w:pPr>
    </w:p>
    <w:p w:rsidR="00EA6C93" w:rsidRPr="00EA6C93" w:rsidRDefault="0057232B">
      <w:pPr>
        <w:rPr>
          <w:rFonts w:ascii="Calibri" w:hAnsi="Calibri"/>
        </w:rPr>
      </w:pPr>
      <w:r>
        <w:rPr>
          <w:rFonts w:ascii="Calibri" w:hAnsi="Calibri"/>
          <w:b/>
        </w:rPr>
        <w:t>Q</w:t>
      </w:r>
      <w:r w:rsidR="00EA6C93">
        <w:rPr>
          <w:rFonts w:ascii="Calibri" w:hAnsi="Calibri"/>
          <w:b/>
        </w:rPr>
        <w:t>2.</w:t>
      </w:r>
      <w:r w:rsidR="00EA6C93">
        <w:rPr>
          <w:rFonts w:ascii="Calibri" w:hAnsi="Calibri"/>
          <w:b/>
        </w:rPr>
        <w:tab/>
      </w:r>
      <w:r w:rsidR="00EA6C93" w:rsidRPr="00EA6C93">
        <w:rPr>
          <w:rFonts w:ascii="Calibri" w:hAnsi="Calibri"/>
          <w:b/>
        </w:rPr>
        <w:t xml:space="preserve">Do you consider the </w:t>
      </w:r>
      <w:r w:rsidR="005F1CA8">
        <w:rPr>
          <w:rFonts w:ascii="Calibri" w:hAnsi="Calibri"/>
          <w:b/>
        </w:rPr>
        <w:t xml:space="preserve">Minerals </w:t>
      </w:r>
      <w:r w:rsidR="007D7A64">
        <w:rPr>
          <w:rFonts w:ascii="Calibri" w:hAnsi="Calibri"/>
          <w:b/>
        </w:rPr>
        <w:t xml:space="preserve">Local </w:t>
      </w:r>
      <w:r w:rsidR="005F1CA8">
        <w:rPr>
          <w:rFonts w:ascii="Calibri" w:hAnsi="Calibri"/>
          <w:b/>
        </w:rPr>
        <w:t>Plan</w:t>
      </w:r>
      <w:r w:rsidR="00EA6C93" w:rsidRPr="00EA6C93">
        <w:rPr>
          <w:rFonts w:ascii="Calibri" w:hAnsi="Calibri"/>
          <w:b/>
        </w:rPr>
        <w:t xml:space="preserve"> is…?  </w:t>
      </w:r>
      <w:r w:rsidR="00EA6C93">
        <w:rPr>
          <w:rFonts w:ascii="Calibri" w:hAnsi="Calibri"/>
        </w:rPr>
        <w:t xml:space="preserve">Please </w:t>
      </w:r>
      <w:r w:rsidR="00FD489D">
        <w:rPr>
          <w:rFonts w:ascii="Calibri" w:hAnsi="Calibri"/>
        </w:rPr>
        <w:t>mark</w:t>
      </w:r>
      <w:r w:rsidR="00EA6C93">
        <w:rPr>
          <w:rFonts w:ascii="Calibri" w:hAnsi="Calibri"/>
        </w:rPr>
        <w:t xml:space="preserve"> one answer for each question</w:t>
      </w:r>
    </w:p>
    <w:p w:rsidR="00EA6C93" w:rsidRDefault="00EA6C9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EA6C93" w:rsidRPr="002F1120" w:rsidTr="002F1120">
        <w:tc>
          <w:tcPr>
            <w:tcW w:w="3672" w:type="dxa"/>
            <w:shd w:val="clear" w:color="auto" w:fill="auto"/>
            <w:vAlign w:val="center"/>
          </w:tcPr>
          <w:p w:rsidR="00EA6C93" w:rsidRPr="002F1120" w:rsidRDefault="00EA6C93" w:rsidP="00EA6C93">
            <w:pPr>
              <w:rPr>
                <w:rFonts w:ascii="Calibri" w:hAnsi="Calibri"/>
              </w:rPr>
            </w:pPr>
          </w:p>
          <w:p w:rsidR="00EA6C93" w:rsidRPr="002F1120" w:rsidRDefault="00EA6C93" w:rsidP="00EA6C93">
            <w:pPr>
              <w:rPr>
                <w:rFonts w:ascii="Calibri" w:hAnsi="Calibri"/>
              </w:rPr>
            </w:pPr>
          </w:p>
        </w:tc>
        <w:tc>
          <w:tcPr>
            <w:tcW w:w="3672" w:type="dxa"/>
            <w:shd w:val="clear" w:color="auto" w:fill="auto"/>
            <w:vAlign w:val="center"/>
          </w:tcPr>
          <w:p w:rsidR="00EA6C93" w:rsidRPr="002F1120" w:rsidRDefault="00EA6C93" w:rsidP="002F1120">
            <w:pPr>
              <w:jc w:val="center"/>
              <w:rPr>
                <w:rFonts w:ascii="Calibri" w:hAnsi="Calibri"/>
              </w:rPr>
            </w:pPr>
            <w:r w:rsidRPr="002F1120">
              <w:rPr>
                <w:rFonts w:ascii="Calibri" w:hAnsi="Calibri"/>
              </w:rPr>
              <w:t>Yes</w:t>
            </w:r>
          </w:p>
        </w:tc>
        <w:tc>
          <w:tcPr>
            <w:tcW w:w="3672" w:type="dxa"/>
            <w:shd w:val="clear" w:color="auto" w:fill="auto"/>
            <w:vAlign w:val="center"/>
          </w:tcPr>
          <w:p w:rsidR="00EA6C93" w:rsidRPr="002F1120" w:rsidRDefault="00EA6C93" w:rsidP="002F1120">
            <w:pPr>
              <w:jc w:val="center"/>
              <w:rPr>
                <w:rFonts w:ascii="Calibri" w:hAnsi="Calibri"/>
              </w:rPr>
            </w:pPr>
            <w:r w:rsidRPr="002F1120">
              <w:rPr>
                <w:rFonts w:ascii="Calibri" w:hAnsi="Calibri"/>
              </w:rPr>
              <w:t>No</w:t>
            </w:r>
          </w:p>
        </w:tc>
      </w:tr>
      <w:tr w:rsidR="00EA6C93" w:rsidRPr="002F1120" w:rsidTr="002F1120">
        <w:tc>
          <w:tcPr>
            <w:tcW w:w="3672" w:type="dxa"/>
            <w:shd w:val="clear" w:color="auto" w:fill="auto"/>
            <w:vAlign w:val="center"/>
          </w:tcPr>
          <w:p w:rsidR="00EA6C93" w:rsidRPr="002F1120" w:rsidRDefault="00EA6C93" w:rsidP="00EA6C93">
            <w:pPr>
              <w:rPr>
                <w:rFonts w:ascii="Calibri" w:hAnsi="Calibri"/>
              </w:rPr>
            </w:pPr>
            <w:r w:rsidRPr="002F1120">
              <w:rPr>
                <w:rFonts w:ascii="Calibri" w:hAnsi="Calibri"/>
              </w:rPr>
              <w:t>(a) Legally compliant</w:t>
            </w:r>
          </w:p>
        </w:tc>
        <w:tc>
          <w:tcPr>
            <w:tcW w:w="3672" w:type="dxa"/>
            <w:shd w:val="clear" w:color="auto" w:fill="auto"/>
            <w:vAlign w:val="center"/>
          </w:tcPr>
          <w:p w:rsidR="00EA6C93" w:rsidRPr="002F1120" w:rsidRDefault="00EA6C93" w:rsidP="002F1120">
            <w:pPr>
              <w:jc w:val="center"/>
              <w:rPr>
                <w:rFonts w:ascii="Calibri" w:hAnsi="Calibri"/>
              </w:rPr>
            </w:pPr>
          </w:p>
          <w:p w:rsidR="00EA6C93" w:rsidRPr="002F1120" w:rsidRDefault="00EA6C93" w:rsidP="002F1120">
            <w:pPr>
              <w:jc w:val="center"/>
              <w:rPr>
                <w:rFonts w:ascii="Calibri" w:hAnsi="Calibri"/>
              </w:rPr>
            </w:pPr>
          </w:p>
        </w:tc>
        <w:tc>
          <w:tcPr>
            <w:tcW w:w="3672" w:type="dxa"/>
            <w:shd w:val="clear" w:color="auto" w:fill="auto"/>
            <w:vAlign w:val="center"/>
          </w:tcPr>
          <w:p w:rsidR="00EA6C93" w:rsidRPr="002F1120" w:rsidRDefault="00EA6C93" w:rsidP="002F1120">
            <w:pPr>
              <w:jc w:val="center"/>
              <w:rPr>
                <w:rFonts w:ascii="Calibri" w:hAnsi="Calibri"/>
              </w:rPr>
            </w:pPr>
          </w:p>
        </w:tc>
      </w:tr>
      <w:tr w:rsidR="00EA6C93" w:rsidRPr="002F1120" w:rsidTr="002F1120">
        <w:tc>
          <w:tcPr>
            <w:tcW w:w="3672" w:type="dxa"/>
            <w:shd w:val="clear" w:color="auto" w:fill="auto"/>
            <w:vAlign w:val="center"/>
          </w:tcPr>
          <w:p w:rsidR="00EA6C93" w:rsidRPr="002F1120" w:rsidRDefault="00EA6C93" w:rsidP="00EA6C93">
            <w:pPr>
              <w:rPr>
                <w:rFonts w:ascii="Calibri" w:hAnsi="Calibri"/>
              </w:rPr>
            </w:pPr>
            <w:r w:rsidRPr="002F1120">
              <w:rPr>
                <w:rFonts w:ascii="Calibri" w:hAnsi="Calibri"/>
              </w:rPr>
              <w:t>(b) Sound</w:t>
            </w:r>
          </w:p>
        </w:tc>
        <w:tc>
          <w:tcPr>
            <w:tcW w:w="3672" w:type="dxa"/>
            <w:shd w:val="clear" w:color="auto" w:fill="auto"/>
            <w:vAlign w:val="center"/>
          </w:tcPr>
          <w:p w:rsidR="00EA6C93" w:rsidRPr="002F1120" w:rsidRDefault="00EA6C93" w:rsidP="002F1120">
            <w:pPr>
              <w:jc w:val="center"/>
              <w:rPr>
                <w:rFonts w:ascii="Calibri" w:hAnsi="Calibri"/>
              </w:rPr>
            </w:pPr>
          </w:p>
        </w:tc>
        <w:tc>
          <w:tcPr>
            <w:tcW w:w="3672" w:type="dxa"/>
            <w:shd w:val="clear" w:color="auto" w:fill="auto"/>
            <w:vAlign w:val="center"/>
          </w:tcPr>
          <w:p w:rsidR="00EA6C93" w:rsidRPr="002F1120" w:rsidRDefault="00EA6C93" w:rsidP="002F1120">
            <w:pPr>
              <w:jc w:val="center"/>
              <w:rPr>
                <w:rFonts w:ascii="Calibri" w:hAnsi="Calibri"/>
              </w:rPr>
            </w:pPr>
          </w:p>
          <w:p w:rsidR="00EA6C93" w:rsidRPr="002F1120" w:rsidRDefault="00EA6C93" w:rsidP="002F1120">
            <w:pPr>
              <w:jc w:val="center"/>
              <w:rPr>
                <w:rFonts w:ascii="Calibri" w:hAnsi="Calibri"/>
              </w:rPr>
            </w:pPr>
          </w:p>
        </w:tc>
      </w:tr>
    </w:tbl>
    <w:p w:rsidR="00EA6C93" w:rsidRDefault="00EA6C93">
      <w:pPr>
        <w:rPr>
          <w:rFonts w:ascii="Calibri" w:hAnsi="Calibri"/>
        </w:rPr>
      </w:pPr>
    </w:p>
    <w:p w:rsidR="00EA6C93" w:rsidRDefault="00EA6C93">
      <w:pPr>
        <w:rPr>
          <w:rFonts w:ascii="Calibri" w:hAnsi="Calibri"/>
        </w:rPr>
      </w:pPr>
      <w:r>
        <w:rPr>
          <w:rFonts w:ascii="Calibri" w:hAnsi="Calibri"/>
        </w:rPr>
        <w:t xml:space="preserve">If you answered ‘No’ to </w:t>
      </w:r>
      <w:proofErr w:type="gramStart"/>
      <w:r w:rsidR="0057232B">
        <w:rPr>
          <w:rFonts w:ascii="Calibri" w:hAnsi="Calibri"/>
        </w:rPr>
        <w:t>Q</w:t>
      </w:r>
      <w:r>
        <w:rPr>
          <w:rFonts w:ascii="Calibri" w:hAnsi="Calibri"/>
        </w:rPr>
        <w:t>2(</w:t>
      </w:r>
      <w:proofErr w:type="gramEnd"/>
      <w:r>
        <w:rPr>
          <w:rFonts w:ascii="Calibri" w:hAnsi="Calibri"/>
        </w:rPr>
        <w:t xml:space="preserve">b), please complete </w:t>
      </w:r>
      <w:r w:rsidR="0057232B">
        <w:rPr>
          <w:rFonts w:ascii="Calibri" w:hAnsi="Calibri"/>
        </w:rPr>
        <w:t>Q</w:t>
      </w:r>
      <w:r>
        <w:rPr>
          <w:rFonts w:ascii="Calibri" w:hAnsi="Calibri"/>
        </w:rPr>
        <w:t xml:space="preserve">3.  In all other circumstances, please go straight to </w:t>
      </w:r>
      <w:r w:rsidR="0057232B">
        <w:rPr>
          <w:rFonts w:ascii="Calibri" w:hAnsi="Calibri"/>
        </w:rPr>
        <w:t>Q</w:t>
      </w:r>
      <w:r>
        <w:rPr>
          <w:rFonts w:ascii="Calibri" w:hAnsi="Calibri"/>
        </w:rPr>
        <w:t>4.</w:t>
      </w:r>
    </w:p>
    <w:p w:rsidR="00EA6C93" w:rsidRDefault="00EA6C93">
      <w:pPr>
        <w:rPr>
          <w:rFonts w:ascii="Calibri" w:hAnsi="Calibri"/>
        </w:rPr>
      </w:pPr>
    </w:p>
    <w:p w:rsidR="00EA6C93" w:rsidRDefault="0057232B">
      <w:pPr>
        <w:rPr>
          <w:rFonts w:ascii="Calibri" w:hAnsi="Calibri"/>
        </w:rPr>
      </w:pPr>
      <w:r>
        <w:rPr>
          <w:rFonts w:ascii="Calibri" w:hAnsi="Calibri"/>
          <w:b/>
        </w:rPr>
        <w:t>Q</w:t>
      </w:r>
      <w:r w:rsidR="00EA6C93" w:rsidRPr="00EA6C93">
        <w:rPr>
          <w:rFonts w:ascii="Calibri" w:hAnsi="Calibri"/>
          <w:b/>
        </w:rPr>
        <w:t>3.</w:t>
      </w:r>
      <w:r w:rsidR="00EA6C93" w:rsidRPr="00EA6C93">
        <w:rPr>
          <w:rFonts w:ascii="Calibri" w:hAnsi="Calibri"/>
          <w:b/>
        </w:rPr>
        <w:tab/>
        <w:t xml:space="preserve">Do you consider the </w:t>
      </w:r>
      <w:r w:rsidR="005F1CA8">
        <w:rPr>
          <w:rFonts w:ascii="Calibri" w:hAnsi="Calibri"/>
          <w:b/>
        </w:rPr>
        <w:t xml:space="preserve">Minerals </w:t>
      </w:r>
      <w:r w:rsidR="007D7A64">
        <w:rPr>
          <w:rFonts w:ascii="Calibri" w:hAnsi="Calibri"/>
          <w:b/>
        </w:rPr>
        <w:t xml:space="preserve">Local </w:t>
      </w:r>
      <w:r w:rsidR="005F1CA8">
        <w:rPr>
          <w:rFonts w:ascii="Calibri" w:hAnsi="Calibri"/>
          <w:b/>
        </w:rPr>
        <w:t>Plan</w:t>
      </w:r>
      <w:r w:rsidR="00D067AA">
        <w:rPr>
          <w:rFonts w:ascii="Calibri" w:hAnsi="Calibri"/>
          <w:b/>
        </w:rPr>
        <w:t xml:space="preserve"> </w:t>
      </w:r>
      <w:r w:rsidR="00EA6C93" w:rsidRPr="00EA6C93">
        <w:rPr>
          <w:rFonts w:ascii="Calibri" w:hAnsi="Calibri"/>
          <w:b/>
        </w:rPr>
        <w:t xml:space="preserve">is unsound because it is </w:t>
      </w:r>
      <w:r w:rsidR="00EA6C93" w:rsidRPr="000E7B23">
        <w:rPr>
          <w:rFonts w:ascii="Calibri" w:hAnsi="Calibri"/>
          <w:b/>
          <w:u w:val="single"/>
        </w:rPr>
        <w:t>not</w:t>
      </w:r>
      <w:r w:rsidR="00EA6C93">
        <w:rPr>
          <w:rFonts w:ascii="Calibri" w:hAnsi="Calibri"/>
        </w:rPr>
        <w:t>…   (</w:t>
      </w:r>
      <w:proofErr w:type="gramStart"/>
      <w:r w:rsidR="00EA6C93">
        <w:rPr>
          <w:rFonts w:ascii="Calibri" w:hAnsi="Calibri"/>
        </w:rPr>
        <w:t>please</w:t>
      </w:r>
      <w:proofErr w:type="gramEnd"/>
      <w:r w:rsidR="00EA6C93">
        <w:rPr>
          <w:rFonts w:ascii="Calibri" w:hAnsi="Calibri"/>
        </w:rPr>
        <w:t xml:space="preserve"> </w:t>
      </w:r>
      <w:r w:rsidR="00FD489D">
        <w:rPr>
          <w:rFonts w:ascii="Calibri" w:hAnsi="Calibri"/>
        </w:rPr>
        <w:t>mark</w:t>
      </w:r>
      <w:r w:rsidR="00EA6C93">
        <w:rPr>
          <w:rFonts w:ascii="Calibri" w:hAnsi="Calibri"/>
        </w:rPr>
        <w:t xml:space="preserve"> all </w:t>
      </w:r>
      <w:r w:rsidR="0059496A">
        <w:rPr>
          <w:rFonts w:ascii="Calibri" w:hAnsi="Calibri"/>
        </w:rPr>
        <w:t xml:space="preserve">you think </w:t>
      </w:r>
      <w:r w:rsidR="00EA6C93">
        <w:rPr>
          <w:rFonts w:ascii="Calibri" w:hAnsi="Calibri"/>
        </w:rPr>
        <w:t>apply)</w:t>
      </w:r>
    </w:p>
    <w:p w:rsidR="00EA6C93" w:rsidRDefault="00EA6C9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84"/>
        <w:gridCol w:w="2916"/>
        <w:gridCol w:w="756"/>
        <w:gridCol w:w="3024"/>
        <w:gridCol w:w="648"/>
      </w:tblGrid>
      <w:tr w:rsidR="00EA6C93" w:rsidRPr="002F1120" w:rsidTr="002F1120">
        <w:tc>
          <w:tcPr>
            <w:tcW w:w="2988" w:type="dxa"/>
            <w:shd w:val="clear" w:color="auto" w:fill="auto"/>
            <w:vAlign w:val="center"/>
          </w:tcPr>
          <w:p w:rsidR="00EA6C93" w:rsidRPr="002F1120" w:rsidRDefault="0057232B" w:rsidP="00044ABE">
            <w:pPr>
              <w:rPr>
                <w:rFonts w:ascii="Calibri" w:hAnsi="Calibri"/>
              </w:rPr>
            </w:pPr>
            <w:r w:rsidRPr="002F1120">
              <w:rPr>
                <w:rFonts w:ascii="Calibri" w:hAnsi="Calibri"/>
              </w:rPr>
              <w:t xml:space="preserve">(a) </w:t>
            </w:r>
            <w:r w:rsidR="00EA6C93" w:rsidRPr="002F1120">
              <w:rPr>
                <w:rFonts w:ascii="Calibri" w:hAnsi="Calibri"/>
              </w:rPr>
              <w:t>Justified</w:t>
            </w:r>
          </w:p>
        </w:tc>
        <w:tc>
          <w:tcPr>
            <w:tcW w:w="684" w:type="dxa"/>
            <w:shd w:val="clear" w:color="auto" w:fill="auto"/>
            <w:vAlign w:val="center"/>
          </w:tcPr>
          <w:p w:rsidR="00EA6C93" w:rsidRPr="002F1120" w:rsidRDefault="00EA6C93" w:rsidP="00044ABE">
            <w:pPr>
              <w:rPr>
                <w:rFonts w:ascii="Calibri" w:hAnsi="Calibri"/>
              </w:rPr>
            </w:pPr>
          </w:p>
        </w:tc>
        <w:tc>
          <w:tcPr>
            <w:tcW w:w="2916" w:type="dxa"/>
            <w:shd w:val="clear" w:color="auto" w:fill="auto"/>
            <w:vAlign w:val="center"/>
          </w:tcPr>
          <w:p w:rsidR="00EA6C93" w:rsidRPr="002F1120" w:rsidRDefault="0057232B" w:rsidP="00044ABE">
            <w:pPr>
              <w:rPr>
                <w:rFonts w:ascii="Calibri" w:hAnsi="Calibri"/>
              </w:rPr>
            </w:pPr>
            <w:r w:rsidRPr="002F1120">
              <w:rPr>
                <w:rFonts w:ascii="Calibri" w:hAnsi="Calibri"/>
              </w:rPr>
              <w:t xml:space="preserve">(b) </w:t>
            </w:r>
            <w:r w:rsidR="00EA6C93" w:rsidRPr="002F1120">
              <w:rPr>
                <w:rFonts w:ascii="Calibri" w:hAnsi="Calibri"/>
              </w:rPr>
              <w:t>Effective</w:t>
            </w:r>
          </w:p>
        </w:tc>
        <w:tc>
          <w:tcPr>
            <w:tcW w:w="756" w:type="dxa"/>
            <w:shd w:val="clear" w:color="auto" w:fill="auto"/>
            <w:vAlign w:val="center"/>
          </w:tcPr>
          <w:p w:rsidR="00EA6C93" w:rsidRPr="002F1120" w:rsidRDefault="00EA6C93" w:rsidP="00044ABE">
            <w:pPr>
              <w:rPr>
                <w:rFonts w:ascii="Calibri" w:hAnsi="Calibri"/>
              </w:rPr>
            </w:pPr>
          </w:p>
        </w:tc>
        <w:tc>
          <w:tcPr>
            <w:tcW w:w="3024" w:type="dxa"/>
            <w:shd w:val="clear" w:color="auto" w:fill="auto"/>
            <w:vAlign w:val="center"/>
          </w:tcPr>
          <w:p w:rsidR="00EA6C93" w:rsidRPr="002F1120" w:rsidRDefault="0057232B" w:rsidP="00044ABE">
            <w:pPr>
              <w:rPr>
                <w:rFonts w:ascii="Calibri" w:hAnsi="Calibri"/>
              </w:rPr>
            </w:pPr>
            <w:r w:rsidRPr="002F1120">
              <w:rPr>
                <w:rFonts w:ascii="Calibri" w:hAnsi="Calibri"/>
              </w:rPr>
              <w:t xml:space="preserve">(c) </w:t>
            </w:r>
            <w:r w:rsidR="00EA6C93" w:rsidRPr="002F1120">
              <w:rPr>
                <w:rFonts w:ascii="Calibri" w:hAnsi="Calibri"/>
              </w:rPr>
              <w:t>Consistent with national policy</w:t>
            </w:r>
          </w:p>
        </w:tc>
        <w:tc>
          <w:tcPr>
            <w:tcW w:w="648" w:type="dxa"/>
            <w:shd w:val="clear" w:color="auto" w:fill="auto"/>
            <w:vAlign w:val="center"/>
          </w:tcPr>
          <w:p w:rsidR="00EA6C93" w:rsidRPr="002F1120" w:rsidRDefault="00EA6C93" w:rsidP="00044ABE">
            <w:pPr>
              <w:rPr>
                <w:rFonts w:ascii="Calibri" w:hAnsi="Calibri"/>
              </w:rPr>
            </w:pPr>
          </w:p>
        </w:tc>
      </w:tr>
    </w:tbl>
    <w:p w:rsidR="00EA6C93" w:rsidRDefault="00EA6C93">
      <w:pPr>
        <w:rPr>
          <w:rFonts w:ascii="Calibri" w:hAnsi="Calibri"/>
        </w:rPr>
      </w:pPr>
    </w:p>
    <w:p w:rsidR="00044ABE" w:rsidRDefault="0057232B">
      <w:pPr>
        <w:rPr>
          <w:rFonts w:ascii="Calibri" w:hAnsi="Calibri"/>
          <w:b/>
        </w:rPr>
      </w:pPr>
      <w:r>
        <w:rPr>
          <w:rFonts w:ascii="Calibri" w:hAnsi="Calibri"/>
          <w:b/>
        </w:rPr>
        <w:t>Q</w:t>
      </w:r>
      <w:r w:rsidR="00044ABE" w:rsidRPr="00151249">
        <w:rPr>
          <w:rFonts w:ascii="Calibri" w:hAnsi="Calibri"/>
          <w:b/>
        </w:rPr>
        <w:t>4.</w:t>
      </w:r>
      <w:r w:rsidR="00044ABE" w:rsidRPr="00151249">
        <w:rPr>
          <w:rFonts w:ascii="Calibri" w:hAnsi="Calibri"/>
          <w:b/>
        </w:rPr>
        <w:tab/>
        <w:t xml:space="preserve">Please give details of why you consider the </w:t>
      </w:r>
      <w:r w:rsidR="005F1CA8">
        <w:rPr>
          <w:rFonts w:ascii="Calibri" w:hAnsi="Calibri"/>
          <w:b/>
        </w:rPr>
        <w:t xml:space="preserve">Minerals </w:t>
      </w:r>
      <w:r w:rsidR="007D7A64">
        <w:rPr>
          <w:rFonts w:ascii="Calibri" w:hAnsi="Calibri"/>
          <w:b/>
        </w:rPr>
        <w:t xml:space="preserve">Local </w:t>
      </w:r>
      <w:r w:rsidR="005F1CA8">
        <w:rPr>
          <w:rFonts w:ascii="Calibri" w:hAnsi="Calibri"/>
          <w:b/>
        </w:rPr>
        <w:t xml:space="preserve">Plan </w:t>
      </w:r>
      <w:r w:rsidR="00044ABE" w:rsidRPr="00151249">
        <w:rPr>
          <w:rFonts w:ascii="Calibri" w:hAnsi="Calibri"/>
          <w:b/>
        </w:rPr>
        <w:t xml:space="preserve">is not legally compliant or is unsound.  </w:t>
      </w:r>
      <w:r w:rsidR="00044ABE" w:rsidRPr="0057232B">
        <w:rPr>
          <w:rFonts w:ascii="Calibri" w:hAnsi="Calibri"/>
        </w:rPr>
        <w:t>Please be as precise as possible.</w:t>
      </w:r>
      <w:r w:rsidR="00151249" w:rsidRPr="00151249">
        <w:rPr>
          <w:rFonts w:ascii="Calibri" w:hAnsi="Calibri"/>
          <w:b/>
        </w:rPr>
        <w:t xml:space="preserve">  If you wish to support the legal compliance of the </w:t>
      </w:r>
      <w:r w:rsidR="005F1CA8">
        <w:rPr>
          <w:rFonts w:ascii="Calibri" w:hAnsi="Calibri"/>
          <w:b/>
        </w:rPr>
        <w:t xml:space="preserve">Minerals </w:t>
      </w:r>
      <w:r w:rsidR="007D7A64">
        <w:rPr>
          <w:rFonts w:ascii="Calibri" w:hAnsi="Calibri"/>
          <w:b/>
        </w:rPr>
        <w:t xml:space="preserve">Local </w:t>
      </w:r>
      <w:r w:rsidR="005F1CA8">
        <w:rPr>
          <w:rFonts w:ascii="Calibri" w:hAnsi="Calibri"/>
          <w:b/>
        </w:rPr>
        <w:t>Plan</w:t>
      </w:r>
      <w:r w:rsidR="00151249" w:rsidRPr="00151249">
        <w:rPr>
          <w:rFonts w:ascii="Calibri" w:hAnsi="Calibri"/>
          <w:b/>
        </w:rPr>
        <w:t>, please also use this box to set out your comments.</w:t>
      </w:r>
    </w:p>
    <w:p w:rsidR="00151249" w:rsidRDefault="00151249">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151249" w:rsidRPr="002F1120" w:rsidTr="002F1120">
        <w:trPr>
          <w:trHeight w:val="2200"/>
        </w:trPr>
        <w:tc>
          <w:tcPr>
            <w:tcW w:w="11016" w:type="dxa"/>
            <w:tcBorders>
              <w:bottom w:val="nil"/>
            </w:tcBorders>
            <w:shd w:val="clear" w:color="auto" w:fill="auto"/>
          </w:tcPr>
          <w:p w:rsidR="00151249" w:rsidRPr="002F1120" w:rsidRDefault="00151249">
            <w:pPr>
              <w:rPr>
                <w:rFonts w:ascii="Calibri" w:hAnsi="Calibri"/>
                <w:b/>
              </w:rPr>
            </w:pPr>
          </w:p>
          <w:p w:rsidR="00151249" w:rsidRPr="002F1120" w:rsidRDefault="00151249">
            <w:pPr>
              <w:rPr>
                <w:rFonts w:ascii="Calibri" w:hAnsi="Calibri"/>
                <w:b/>
              </w:rPr>
            </w:pPr>
          </w:p>
          <w:p w:rsidR="00151249" w:rsidRPr="002F1120" w:rsidRDefault="00151249">
            <w:pPr>
              <w:rPr>
                <w:rFonts w:ascii="Calibri" w:hAnsi="Calibri"/>
                <w:b/>
              </w:rPr>
            </w:pPr>
          </w:p>
          <w:p w:rsidR="00151249" w:rsidRPr="002F1120" w:rsidRDefault="00151249">
            <w:pPr>
              <w:rPr>
                <w:rFonts w:ascii="Calibri" w:hAnsi="Calibri"/>
                <w:b/>
              </w:rPr>
            </w:pPr>
          </w:p>
          <w:p w:rsidR="00362EFE" w:rsidRPr="002F1120" w:rsidRDefault="00362EFE">
            <w:pPr>
              <w:rPr>
                <w:rFonts w:ascii="Calibri" w:hAnsi="Calibri"/>
                <w:b/>
              </w:rPr>
            </w:pPr>
          </w:p>
          <w:p w:rsidR="00362EFE" w:rsidRPr="002F1120" w:rsidRDefault="00362EFE">
            <w:pPr>
              <w:rPr>
                <w:rFonts w:ascii="Calibri" w:hAnsi="Calibri"/>
                <w:b/>
              </w:rPr>
            </w:pPr>
          </w:p>
          <w:p w:rsidR="00151249" w:rsidRPr="002F1120" w:rsidRDefault="00151249">
            <w:pPr>
              <w:rPr>
                <w:rFonts w:ascii="Calibri" w:hAnsi="Calibri"/>
                <w:b/>
              </w:rPr>
            </w:pPr>
          </w:p>
          <w:p w:rsidR="00151249" w:rsidRPr="002F1120" w:rsidRDefault="00151249">
            <w:pPr>
              <w:rPr>
                <w:rFonts w:ascii="Calibri" w:hAnsi="Calibri"/>
                <w:b/>
              </w:rPr>
            </w:pPr>
          </w:p>
          <w:p w:rsidR="00151249" w:rsidRPr="002F1120" w:rsidRDefault="00151249">
            <w:pPr>
              <w:rPr>
                <w:rFonts w:ascii="Calibri" w:hAnsi="Calibri"/>
                <w:b/>
              </w:rPr>
            </w:pPr>
          </w:p>
          <w:p w:rsidR="00151249" w:rsidRPr="002F1120" w:rsidRDefault="00151249">
            <w:pPr>
              <w:rPr>
                <w:rFonts w:ascii="Calibri" w:hAnsi="Calibri"/>
                <w:b/>
              </w:rPr>
            </w:pPr>
          </w:p>
          <w:p w:rsidR="0031719A" w:rsidRPr="002F1120" w:rsidRDefault="0031719A">
            <w:pPr>
              <w:rPr>
                <w:rFonts w:ascii="Calibri" w:hAnsi="Calibri"/>
                <w:b/>
              </w:rPr>
            </w:pPr>
          </w:p>
          <w:p w:rsidR="0031719A" w:rsidRPr="002F1120" w:rsidRDefault="0031719A">
            <w:pPr>
              <w:rPr>
                <w:rFonts w:ascii="Calibri" w:hAnsi="Calibri"/>
                <w:b/>
              </w:rPr>
            </w:pPr>
          </w:p>
          <w:p w:rsidR="00151249" w:rsidRPr="002F1120" w:rsidRDefault="00151249">
            <w:pPr>
              <w:rPr>
                <w:rFonts w:ascii="Calibri" w:hAnsi="Calibri"/>
                <w:b/>
              </w:rPr>
            </w:pPr>
          </w:p>
          <w:p w:rsidR="00151249" w:rsidRPr="002F1120" w:rsidRDefault="00151249">
            <w:pPr>
              <w:rPr>
                <w:rFonts w:ascii="Calibri" w:hAnsi="Calibri"/>
                <w:b/>
              </w:rPr>
            </w:pPr>
          </w:p>
          <w:p w:rsidR="00347071" w:rsidRPr="002F1120" w:rsidRDefault="00347071">
            <w:pPr>
              <w:rPr>
                <w:rFonts w:ascii="Calibri" w:hAnsi="Calibri"/>
                <w:b/>
              </w:rPr>
            </w:pPr>
          </w:p>
          <w:p w:rsidR="00347071" w:rsidRPr="002F1120" w:rsidRDefault="00347071">
            <w:pPr>
              <w:rPr>
                <w:rFonts w:ascii="Calibri" w:hAnsi="Calibri"/>
                <w:b/>
              </w:rPr>
            </w:pPr>
          </w:p>
          <w:p w:rsidR="00347071" w:rsidRPr="002F1120" w:rsidRDefault="00347071">
            <w:pPr>
              <w:rPr>
                <w:rFonts w:ascii="Calibri" w:hAnsi="Calibri"/>
                <w:b/>
              </w:rPr>
            </w:pPr>
          </w:p>
          <w:p w:rsidR="00151249" w:rsidRPr="002F1120" w:rsidRDefault="00151249">
            <w:pPr>
              <w:rPr>
                <w:rFonts w:ascii="Calibri" w:hAnsi="Calibri"/>
                <w:b/>
              </w:rPr>
            </w:pPr>
          </w:p>
          <w:p w:rsidR="00151249" w:rsidRPr="002F1120" w:rsidRDefault="00151249">
            <w:pPr>
              <w:rPr>
                <w:rFonts w:ascii="Calibri" w:hAnsi="Calibri"/>
                <w:b/>
              </w:rPr>
            </w:pPr>
          </w:p>
          <w:p w:rsidR="00151249" w:rsidRPr="002F1120" w:rsidRDefault="00151249">
            <w:pPr>
              <w:rPr>
                <w:rFonts w:ascii="Calibri" w:hAnsi="Calibri"/>
                <w:b/>
              </w:rPr>
            </w:pPr>
          </w:p>
        </w:tc>
      </w:tr>
      <w:tr w:rsidR="00151249" w:rsidRPr="002F1120" w:rsidTr="002F1120">
        <w:trPr>
          <w:trHeight w:val="358"/>
        </w:trPr>
        <w:tc>
          <w:tcPr>
            <w:tcW w:w="11016" w:type="dxa"/>
            <w:tcBorders>
              <w:top w:val="nil"/>
            </w:tcBorders>
            <w:shd w:val="clear" w:color="auto" w:fill="auto"/>
            <w:vAlign w:val="bottom"/>
          </w:tcPr>
          <w:p w:rsidR="00151249" w:rsidRPr="002F1120" w:rsidRDefault="00151249" w:rsidP="002F1120">
            <w:pPr>
              <w:jc w:val="right"/>
              <w:rPr>
                <w:rFonts w:ascii="Calibri" w:hAnsi="Calibri"/>
                <w:b/>
              </w:rPr>
            </w:pPr>
            <w:r w:rsidRPr="002F1120">
              <w:rPr>
                <w:rFonts w:ascii="Calibri" w:hAnsi="Calibri"/>
                <w:i/>
                <w:sz w:val="20"/>
                <w:szCs w:val="20"/>
              </w:rPr>
              <w:t>Continue on a separate sheet if necessary. Mark any additional pages with your name</w:t>
            </w:r>
            <w:r w:rsidR="0057232B" w:rsidRPr="002F1120">
              <w:rPr>
                <w:rFonts w:ascii="Calibri" w:hAnsi="Calibri"/>
                <w:i/>
                <w:sz w:val="20"/>
                <w:szCs w:val="20"/>
              </w:rPr>
              <w:t xml:space="preserve"> or </w:t>
            </w:r>
            <w:r w:rsidRPr="002F1120">
              <w:rPr>
                <w:rFonts w:ascii="Calibri" w:hAnsi="Calibri"/>
                <w:i/>
                <w:sz w:val="20"/>
                <w:szCs w:val="20"/>
              </w:rPr>
              <w:t>organisation</w:t>
            </w:r>
          </w:p>
        </w:tc>
      </w:tr>
    </w:tbl>
    <w:p w:rsidR="002036AC" w:rsidRDefault="002036AC" w:rsidP="00151249">
      <w:pPr>
        <w:autoSpaceDE w:val="0"/>
        <w:autoSpaceDN w:val="0"/>
        <w:adjustRightInd w:val="0"/>
        <w:rPr>
          <w:rFonts w:ascii="Calibri" w:hAnsi="Calibri"/>
          <w:b/>
        </w:rPr>
      </w:pPr>
    </w:p>
    <w:p w:rsidR="00151249" w:rsidRPr="00362EFE" w:rsidRDefault="0057232B" w:rsidP="00151249">
      <w:pPr>
        <w:autoSpaceDE w:val="0"/>
        <w:autoSpaceDN w:val="0"/>
        <w:adjustRightInd w:val="0"/>
        <w:rPr>
          <w:rFonts w:ascii="Calibri" w:hAnsi="Calibri"/>
        </w:rPr>
      </w:pPr>
      <w:r>
        <w:rPr>
          <w:rFonts w:ascii="Calibri" w:hAnsi="Calibri"/>
          <w:b/>
        </w:rPr>
        <w:t>Q</w:t>
      </w:r>
      <w:r w:rsidR="00151249">
        <w:rPr>
          <w:rFonts w:ascii="Calibri" w:hAnsi="Calibri"/>
          <w:b/>
        </w:rPr>
        <w:t>5.</w:t>
      </w:r>
      <w:r w:rsidR="00151249">
        <w:rPr>
          <w:rFonts w:ascii="Calibri" w:hAnsi="Calibri"/>
          <w:b/>
        </w:rPr>
        <w:tab/>
      </w:r>
      <w:r w:rsidR="00151249" w:rsidRPr="00151249">
        <w:rPr>
          <w:rFonts w:ascii="Calibri" w:hAnsi="Calibri"/>
          <w:b/>
        </w:rPr>
        <w:t xml:space="preserve">Please set out what change(s) you consider necessary to make the </w:t>
      </w:r>
      <w:r w:rsidR="005F1CA8">
        <w:rPr>
          <w:rFonts w:ascii="Calibri" w:hAnsi="Calibri"/>
          <w:b/>
        </w:rPr>
        <w:t>Minerals</w:t>
      </w:r>
      <w:r w:rsidR="007D7A64">
        <w:rPr>
          <w:rFonts w:ascii="Calibri" w:hAnsi="Calibri"/>
          <w:b/>
        </w:rPr>
        <w:t xml:space="preserve"> Local</w:t>
      </w:r>
      <w:r w:rsidR="005F1CA8">
        <w:rPr>
          <w:rFonts w:ascii="Calibri" w:hAnsi="Calibri"/>
          <w:b/>
        </w:rPr>
        <w:t xml:space="preserve"> Plan</w:t>
      </w:r>
      <w:r w:rsidR="00151249" w:rsidRPr="00151249">
        <w:rPr>
          <w:rFonts w:ascii="Calibri" w:hAnsi="Calibri"/>
          <w:b/>
        </w:rPr>
        <w:t xml:space="preserve"> legally compliant or sound,</w:t>
      </w:r>
      <w:r w:rsidR="00151249">
        <w:rPr>
          <w:rFonts w:ascii="Calibri" w:hAnsi="Calibri"/>
          <w:b/>
        </w:rPr>
        <w:t xml:space="preserve"> </w:t>
      </w:r>
      <w:r w:rsidR="00151249" w:rsidRPr="00151249">
        <w:rPr>
          <w:rFonts w:ascii="Calibri" w:hAnsi="Calibri"/>
          <w:b/>
        </w:rPr>
        <w:t xml:space="preserve">having regard to the test you have identified </w:t>
      </w:r>
      <w:r>
        <w:rPr>
          <w:rFonts w:ascii="Calibri" w:hAnsi="Calibri"/>
          <w:b/>
        </w:rPr>
        <w:t>in Q3</w:t>
      </w:r>
      <w:r w:rsidR="00151249" w:rsidRPr="00151249">
        <w:rPr>
          <w:rFonts w:ascii="Calibri" w:hAnsi="Calibri"/>
          <w:b/>
        </w:rPr>
        <w:t xml:space="preserve"> where </w:t>
      </w:r>
      <w:r>
        <w:rPr>
          <w:rFonts w:ascii="Calibri" w:hAnsi="Calibri"/>
          <w:b/>
        </w:rPr>
        <w:t xml:space="preserve">your comment </w:t>
      </w:r>
      <w:r w:rsidR="00151249" w:rsidRPr="00151249">
        <w:rPr>
          <w:rFonts w:ascii="Calibri" w:hAnsi="Calibri"/>
          <w:b/>
        </w:rPr>
        <w:t>relates to soundness.</w:t>
      </w:r>
      <w:r w:rsidR="00151249">
        <w:rPr>
          <w:rFonts w:ascii="Calibri" w:hAnsi="Calibri"/>
          <w:b/>
        </w:rPr>
        <w:t xml:space="preserve"> </w:t>
      </w:r>
      <w:r w:rsidR="00362EFE">
        <w:rPr>
          <w:rFonts w:ascii="Calibri" w:hAnsi="Calibri"/>
          <w:b/>
        </w:rPr>
        <w:t xml:space="preserve"> </w:t>
      </w:r>
      <w:r w:rsidR="00151249" w:rsidRPr="00362EFE">
        <w:rPr>
          <w:rFonts w:ascii="Calibri" w:hAnsi="Calibri"/>
        </w:rPr>
        <w:t xml:space="preserve">You will need to say why this change will make the </w:t>
      </w:r>
      <w:r w:rsidR="005F1CA8">
        <w:rPr>
          <w:rFonts w:ascii="Calibri" w:hAnsi="Calibri"/>
        </w:rPr>
        <w:t xml:space="preserve">Minerals </w:t>
      </w:r>
      <w:r w:rsidR="007D7A64">
        <w:rPr>
          <w:rFonts w:ascii="Calibri" w:hAnsi="Calibri"/>
        </w:rPr>
        <w:t xml:space="preserve">Local </w:t>
      </w:r>
      <w:r w:rsidR="005F1CA8">
        <w:rPr>
          <w:rFonts w:ascii="Calibri" w:hAnsi="Calibri"/>
        </w:rPr>
        <w:t>Plan</w:t>
      </w:r>
      <w:r w:rsidR="00151249" w:rsidRPr="00362EFE">
        <w:rPr>
          <w:rFonts w:ascii="Calibri" w:hAnsi="Calibri"/>
        </w:rPr>
        <w:t xml:space="preserve"> legally compliant or sound. It will be helpful if you are able to put forward your suggested revised wording of any policy or text. Please be as precise as possible.</w:t>
      </w:r>
    </w:p>
    <w:p w:rsidR="00151249" w:rsidRDefault="00151249">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151249" w:rsidRPr="002F1120" w:rsidTr="002F1120">
        <w:trPr>
          <w:trHeight w:val="1907"/>
        </w:trPr>
        <w:tc>
          <w:tcPr>
            <w:tcW w:w="11016" w:type="dxa"/>
            <w:tcBorders>
              <w:bottom w:val="nil"/>
            </w:tcBorders>
            <w:shd w:val="clear" w:color="auto" w:fill="auto"/>
            <w:vAlign w:val="bottom"/>
          </w:tcPr>
          <w:p w:rsidR="00151249" w:rsidRPr="002F1120" w:rsidRDefault="00151249" w:rsidP="00151249">
            <w:pPr>
              <w:rPr>
                <w:rFonts w:ascii="Calibri" w:hAnsi="Calibri"/>
                <w:b/>
              </w:rPr>
            </w:pPr>
          </w:p>
          <w:p w:rsidR="00151249" w:rsidRPr="002F1120" w:rsidRDefault="00151249" w:rsidP="00151249">
            <w:pPr>
              <w:rPr>
                <w:rFonts w:ascii="Calibri" w:hAnsi="Calibri"/>
                <w:b/>
              </w:rPr>
            </w:pPr>
          </w:p>
          <w:p w:rsidR="00151249" w:rsidRPr="002F1120" w:rsidRDefault="00151249" w:rsidP="00151249">
            <w:pPr>
              <w:rPr>
                <w:rFonts w:ascii="Calibri" w:hAnsi="Calibri"/>
                <w:b/>
              </w:rPr>
            </w:pPr>
          </w:p>
          <w:p w:rsidR="00151249" w:rsidRPr="002F1120" w:rsidRDefault="00151249" w:rsidP="00151249">
            <w:pPr>
              <w:rPr>
                <w:rFonts w:ascii="Calibri" w:hAnsi="Calibri"/>
                <w:b/>
              </w:rPr>
            </w:pPr>
          </w:p>
          <w:p w:rsidR="00151249" w:rsidRPr="002F1120" w:rsidRDefault="00151249" w:rsidP="00151249">
            <w:pPr>
              <w:rPr>
                <w:rFonts w:ascii="Calibri" w:hAnsi="Calibri"/>
                <w:b/>
              </w:rPr>
            </w:pPr>
          </w:p>
          <w:p w:rsidR="0031719A" w:rsidRPr="002F1120" w:rsidRDefault="0031719A" w:rsidP="00151249">
            <w:pPr>
              <w:rPr>
                <w:rFonts w:ascii="Calibri" w:hAnsi="Calibri"/>
                <w:b/>
              </w:rPr>
            </w:pPr>
          </w:p>
          <w:p w:rsidR="00151249" w:rsidRPr="002F1120" w:rsidRDefault="00151249" w:rsidP="00151249">
            <w:pPr>
              <w:rPr>
                <w:rFonts w:ascii="Calibri" w:hAnsi="Calibri"/>
                <w:b/>
              </w:rPr>
            </w:pPr>
          </w:p>
          <w:p w:rsidR="00151249" w:rsidRPr="002F1120" w:rsidRDefault="00151249" w:rsidP="00151249">
            <w:pPr>
              <w:rPr>
                <w:rFonts w:ascii="Calibri" w:hAnsi="Calibri"/>
                <w:b/>
              </w:rPr>
            </w:pPr>
          </w:p>
          <w:p w:rsidR="00362EFE" w:rsidRPr="002F1120" w:rsidRDefault="00362EFE" w:rsidP="00151249">
            <w:pPr>
              <w:rPr>
                <w:rFonts w:ascii="Calibri" w:hAnsi="Calibri"/>
                <w:b/>
              </w:rPr>
            </w:pPr>
          </w:p>
          <w:p w:rsidR="00151249" w:rsidRPr="002F1120" w:rsidRDefault="00151249" w:rsidP="00151249">
            <w:pPr>
              <w:rPr>
                <w:rFonts w:ascii="Calibri" w:hAnsi="Calibri"/>
                <w:b/>
              </w:rPr>
            </w:pPr>
          </w:p>
          <w:p w:rsidR="00151249" w:rsidRPr="002F1120" w:rsidRDefault="00151249" w:rsidP="002F1120">
            <w:pPr>
              <w:jc w:val="right"/>
              <w:rPr>
                <w:rFonts w:ascii="Calibri" w:hAnsi="Calibri"/>
              </w:rPr>
            </w:pPr>
          </w:p>
        </w:tc>
      </w:tr>
      <w:tr w:rsidR="00151249" w:rsidRPr="002F1120" w:rsidTr="002F1120">
        <w:trPr>
          <w:trHeight w:val="418"/>
        </w:trPr>
        <w:tc>
          <w:tcPr>
            <w:tcW w:w="11016" w:type="dxa"/>
            <w:tcBorders>
              <w:top w:val="nil"/>
            </w:tcBorders>
            <w:shd w:val="clear" w:color="auto" w:fill="auto"/>
            <w:vAlign w:val="bottom"/>
          </w:tcPr>
          <w:p w:rsidR="00151249" w:rsidRPr="002F1120" w:rsidRDefault="00151249" w:rsidP="002F1120">
            <w:pPr>
              <w:jc w:val="right"/>
              <w:rPr>
                <w:rFonts w:ascii="Calibri" w:hAnsi="Calibri"/>
                <w:b/>
                <w:i/>
                <w:sz w:val="20"/>
                <w:szCs w:val="20"/>
              </w:rPr>
            </w:pPr>
            <w:r w:rsidRPr="002F1120">
              <w:rPr>
                <w:rFonts w:ascii="Calibri" w:hAnsi="Calibri"/>
                <w:i/>
                <w:sz w:val="20"/>
                <w:szCs w:val="20"/>
              </w:rPr>
              <w:t>Continue on a separate sheet if necessary. Mark any additional pages with your name</w:t>
            </w:r>
            <w:r w:rsidR="0057232B" w:rsidRPr="002F1120">
              <w:rPr>
                <w:rFonts w:ascii="Calibri" w:hAnsi="Calibri"/>
                <w:i/>
                <w:sz w:val="20"/>
                <w:szCs w:val="20"/>
              </w:rPr>
              <w:t xml:space="preserve"> or </w:t>
            </w:r>
            <w:r w:rsidRPr="002F1120">
              <w:rPr>
                <w:rFonts w:ascii="Calibri" w:hAnsi="Calibri"/>
                <w:i/>
                <w:sz w:val="20"/>
                <w:szCs w:val="20"/>
              </w:rPr>
              <w:t>organisation</w:t>
            </w:r>
          </w:p>
        </w:tc>
      </w:tr>
    </w:tbl>
    <w:p w:rsidR="001C30B4" w:rsidRDefault="001C30B4">
      <w:pPr>
        <w:rPr>
          <w:rFonts w:ascii="Calibri" w:hAnsi="Calibri"/>
          <w:b/>
        </w:rPr>
      </w:pPr>
    </w:p>
    <w:p w:rsidR="00151249" w:rsidRDefault="0057232B">
      <w:pPr>
        <w:rPr>
          <w:rFonts w:ascii="Calibri" w:hAnsi="Calibri"/>
          <w:b/>
        </w:rPr>
      </w:pPr>
      <w:r>
        <w:rPr>
          <w:rFonts w:ascii="Calibri" w:hAnsi="Calibri"/>
          <w:b/>
        </w:rPr>
        <w:t>Q</w:t>
      </w:r>
      <w:r w:rsidR="00151249">
        <w:rPr>
          <w:rFonts w:ascii="Calibri" w:hAnsi="Calibri"/>
          <w:b/>
        </w:rPr>
        <w:t>6.</w:t>
      </w:r>
      <w:r w:rsidR="00151249">
        <w:rPr>
          <w:rFonts w:ascii="Calibri" w:hAnsi="Calibri"/>
          <w:b/>
        </w:rPr>
        <w:tab/>
        <w:t>If your representation is seeking a change, do you consider it necessary to participate at the oral part of the examination?</w:t>
      </w:r>
    </w:p>
    <w:p w:rsidR="00151249" w:rsidRDefault="00151249">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1908"/>
      </w:tblGrid>
      <w:tr w:rsidR="00151249" w:rsidRPr="002F1120" w:rsidTr="002F1120">
        <w:tc>
          <w:tcPr>
            <w:tcW w:w="9108" w:type="dxa"/>
            <w:shd w:val="clear" w:color="auto" w:fill="auto"/>
            <w:vAlign w:val="center"/>
          </w:tcPr>
          <w:p w:rsidR="00151249" w:rsidRPr="002F1120" w:rsidRDefault="0057232B" w:rsidP="00151249">
            <w:pPr>
              <w:rPr>
                <w:rFonts w:ascii="Calibri" w:hAnsi="Calibri"/>
              </w:rPr>
            </w:pPr>
            <w:r w:rsidRPr="002F1120">
              <w:rPr>
                <w:rFonts w:ascii="Calibri" w:hAnsi="Calibri"/>
              </w:rPr>
              <w:t xml:space="preserve">(a) </w:t>
            </w:r>
            <w:r w:rsidR="00151249" w:rsidRPr="002F1120">
              <w:rPr>
                <w:rFonts w:ascii="Calibri" w:hAnsi="Calibri"/>
                <w:b/>
              </w:rPr>
              <w:t>No</w:t>
            </w:r>
            <w:r w:rsidR="00151249" w:rsidRPr="002F1120">
              <w:rPr>
                <w:rFonts w:ascii="Calibri" w:hAnsi="Calibri"/>
              </w:rPr>
              <w:t>, I do not wish to participate at the oral examination</w:t>
            </w:r>
          </w:p>
        </w:tc>
        <w:tc>
          <w:tcPr>
            <w:tcW w:w="1908" w:type="dxa"/>
            <w:shd w:val="clear" w:color="auto" w:fill="auto"/>
            <w:vAlign w:val="center"/>
          </w:tcPr>
          <w:p w:rsidR="00151249" w:rsidRPr="002F1120" w:rsidRDefault="00151249" w:rsidP="00151249">
            <w:pPr>
              <w:rPr>
                <w:rFonts w:ascii="Calibri" w:hAnsi="Calibri"/>
                <w:b/>
              </w:rPr>
            </w:pPr>
          </w:p>
          <w:p w:rsidR="00151249" w:rsidRPr="002F1120" w:rsidRDefault="00151249" w:rsidP="00151249">
            <w:pPr>
              <w:rPr>
                <w:rFonts w:ascii="Calibri" w:hAnsi="Calibri"/>
                <w:b/>
              </w:rPr>
            </w:pPr>
          </w:p>
        </w:tc>
      </w:tr>
      <w:tr w:rsidR="00151249" w:rsidRPr="002F1120" w:rsidTr="002F1120">
        <w:tc>
          <w:tcPr>
            <w:tcW w:w="9108" w:type="dxa"/>
            <w:shd w:val="clear" w:color="auto" w:fill="auto"/>
            <w:vAlign w:val="center"/>
          </w:tcPr>
          <w:p w:rsidR="00151249" w:rsidRPr="002F1120" w:rsidRDefault="0057232B" w:rsidP="00151249">
            <w:pPr>
              <w:rPr>
                <w:rFonts w:ascii="Calibri" w:hAnsi="Calibri"/>
              </w:rPr>
            </w:pPr>
            <w:r w:rsidRPr="002F1120">
              <w:rPr>
                <w:rFonts w:ascii="Calibri" w:hAnsi="Calibri"/>
              </w:rPr>
              <w:t xml:space="preserve">(b) </w:t>
            </w:r>
            <w:r w:rsidR="00151249" w:rsidRPr="002F1120">
              <w:rPr>
                <w:rFonts w:ascii="Calibri" w:hAnsi="Calibri"/>
                <w:b/>
              </w:rPr>
              <w:t>Yes</w:t>
            </w:r>
            <w:r w:rsidR="00151249" w:rsidRPr="002F1120">
              <w:rPr>
                <w:rFonts w:ascii="Calibri" w:hAnsi="Calibri"/>
              </w:rPr>
              <w:t>, I wish to participate at the oral examination</w:t>
            </w:r>
          </w:p>
        </w:tc>
        <w:tc>
          <w:tcPr>
            <w:tcW w:w="1908" w:type="dxa"/>
            <w:shd w:val="clear" w:color="auto" w:fill="auto"/>
            <w:vAlign w:val="center"/>
          </w:tcPr>
          <w:p w:rsidR="00151249" w:rsidRPr="002F1120" w:rsidRDefault="00151249" w:rsidP="00151249">
            <w:pPr>
              <w:rPr>
                <w:rFonts w:ascii="Calibri" w:hAnsi="Calibri"/>
                <w:b/>
              </w:rPr>
            </w:pPr>
          </w:p>
          <w:p w:rsidR="00151249" w:rsidRPr="002F1120" w:rsidRDefault="00151249" w:rsidP="00151249">
            <w:pPr>
              <w:rPr>
                <w:rFonts w:ascii="Calibri" w:hAnsi="Calibri"/>
                <w:b/>
              </w:rPr>
            </w:pPr>
          </w:p>
        </w:tc>
      </w:tr>
    </w:tbl>
    <w:p w:rsidR="00151249" w:rsidRDefault="00151249">
      <w:pPr>
        <w:rPr>
          <w:rFonts w:ascii="Calibri" w:hAnsi="Calibri"/>
        </w:rPr>
      </w:pPr>
    </w:p>
    <w:p w:rsidR="00151249" w:rsidRDefault="0057232B" w:rsidP="00151249">
      <w:pPr>
        <w:autoSpaceDE w:val="0"/>
        <w:autoSpaceDN w:val="0"/>
        <w:adjustRightInd w:val="0"/>
        <w:rPr>
          <w:rFonts w:ascii="Calibri" w:hAnsi="Calibri"/>
        </w:rPr>
      </w:pPr>
      <w:r>
        <w:rPr>
          <w:rFonts w:ascii="Calibri" w:hAnsi="Calibri"/>
          <w:b/>
        </w:rPr>
        <w:t>Q</w:t>
      </w:r>
      <w:r w:rsidR="00151249" w:rsidRPr="00151249">
        <w:rPr>
          <w:rFonts w:ascii="Calibri" w:hAnsi="Calibri"/>
          <w:b/>
        </w:rPr>
        <w:t>7.</w:t>
      </w:r>
      <w:r w:rsidR="00151249" w:rsidRPr="00151249">
        <w:rPr>
          <w:rFonts w:ascii="Calibri" w:hAnsi="Calibri"/>
          <w:b/>
        </w:rPr>
        <w:tab/>
      </w:r>
      <w:proofErr w:type="gramStart"/>
      <w:r w:rsidR="00151249" w:rsidRPr="00151249">
        <w:rPr>
          <w:rFonts w:ascii="Calibri" w:hAnsi="Calibri"/>
          <w:b/>
        </w:rPr>
        <w:t>If you wish to participate at the oral part of the examination, please outline why you consider this to be necessary</w:t>
      </w:r>
      <w:r w:rsidR="00151249" w:rsidRPr="00151249">
        <w:rPr>
          <w:rFonts w:ascii="Calibri" w:hAnsi="Calibri"/>
        </w:rPr>
        <w:t>.</w:t>
      </w:r>
      <w:proofErr w:type="gramEnd"/>
      <w:r w:rsidR="00151249" w:rsidRPr="00151249">
        <w:rPr>
          <w:rFonts w:ascii="Calibri" w:hAnsi="Calibri"/>
        </w:rPr>
        <w:t xml:space="preserve">  Please note the Inspector will determine the most app</w:t>
      </w:r>
      <w:r w:rsidR="00151249">
        <w:rPr>
          <w:rFonts w:ascii="Calibri" w:hAnsi="Calibri"/>
        </w:rPr>
        <w:t>r</w:t>
      </w:r>
      <w:r w:rsidR="00151249" w:rsidRPr="00151249">
        <w:rPr>
          <w:rFonts w:ascii="Calibri" w:hAnsi="Calibri"/>
        </w:rPr>
        <w:t>opriate procedure to hear those who have indicated that they wish to participate at the oral part of the examination</w:t>
      </w:r>
      <w:r w:rsidR="00151249">
        <w:rPr>
          <w:rFonts w:ascii="Calibri" w:hAnsi="Calibri"/>
        </w:rPr>
        <w:t>.</w:t>
      </w:r>
    </w:p>
    <w:p w:rsidR="00151249" w:rsidRDefault="00151249" w:rsidP="00151249">
      <w:pPr>
        <w:autoSpaceDE w:val="0"/>
        <w:autoSpaceDN w:val="0"/>
        <w:adjustRightInd w:val="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151249" w:rsidRPr="002F1120" w:rsidTr="002F1120">
        <w:tc>
          <w:tcPr>
            <w:tcW w:w="11016" w:type="dxa"/>
            <w:shd w:val="clear" w:color="auto" w:fill="auto"/>
          </w:tcPr>
          <w:p w:rsidR="00151249" w:rsidRPr="002F1120" w:rsidRDefault="00151249" w:rsidP="002F1120">
            <w:pPr>
              <w:autoSpaceDE w:val="0"/>
              <w:autoSpaceDN w:val="0"/>
              <w:adjustRightInd w:val="0"/>
              <w:rPr>
                <w:rFonts w:ascii="Calibri" w:hAnsi="Calibri"/>
              </w:rPr>
            </w:pPr>
          </w:p>
          <w:p w:rsidR="00151249" w:rsidRPr="002F1120" w:rsidRDefault="00151249" w:rsidP="002F1120">
            <w:pPr>
              <w:autoSpaceDE w:val="0"/>
              <w:autoSpaceDN w:val="0"/>
              <w:adjustRightInd w:val="0"/>
              <w:rPr>
                <w:rFonts w:ascii="Calibri" w:hAnsi="Calibri"/>
              </w:rPr>
            </w:pPr>
          </w:p>
          <w:p w:rsidR="00362EFE" w:rsidRPr="002F1120" w:rsidRDefault="00362EFE" w:rsidP="002F1120">
            <w:pPr>
              <w:autoSpaceDE w:val="0"/>
              <w:autoSpaceDN w:val="0"/>
              <w:adjustRightInd w:val="0"/>
              <w:rPr>
                <w:rFonts w:ascii="Calibri" w:hAnsi="Calibri"/>
              </w:rPr>
            </w:pPr>
          </w:p>
          <w:p w:rsidR="00936EDA" w:rsidRPr="002F1120" w:rsidRDefault="00936EDA" w:rsidP="002F1120">
            <w:pPr>
              <w:autoSpaceDE w:val="0"/>
              <w:autoSpaceDN w:val="0"/>
              <w:adjustRightInd w:val="0"/>
              <w:rPr>
                <w:rFonts w:ascii="Calibri" w:hAnsi="Calibri"/>
              </w:rPr>
            </w:pPr>
          </w:p>
          <w:p w:rsidR="00DC23C2" w:rsidRPr="002F1120" w:rsidRDefault="00DC23C2" w:rsidP="002F1120">
            <w:pPr>
              <w:autoSpaceDE w:val="0"/>
              <w:autoSpaceDN w:val="0"/>
              <w:adjustRightInd w:val="0"/>
              <w:rPr>
                <w:rFonts w:ascii="Calibri" w:hAnsi="Calibri"/>
              </w:rPr>
            </w:pPr>
          </w:p>
        </w:tc>
      </w:tr>
    </w:tbl>
    <w:p w:rsidR="00151249" w:rsidRDefault="00151249" w:rsidP="00151249">
      <w:pPr>
        <w:autoSpaceDE w:val="0"/>
        <w:autoSpaceDN w:val="0"/>
        <w:adjustRightInd w:val="0"/>
        <w:rPr>
          <w:rFonts w:ascii="Calibri" w:hAnsi="Calibri"/>
        </w:rPr>
      </w:pPr>
    </w:p>
    <w:p w:rsidR="001C30B4" w:rsidRDefault="001C30B4" w:rsidP="00151249">
      <w:pPr>
        <w:autoSpaceDE w:val="0"/>
        <w:autoSpaceDN w:val="0"/>
        <w:adjustRightInd w:val="0"/>
        <w:rPr>
          <w:rFonts w:ascii="Calibri" w:hAnsi="Calibri"/>
        </w:rPr>
      </w:pPr>
      <w:r w:rsidRPr="001C30B4">
        <w:rPr>
          <w:rFonts w:ascii="Calibri" w:hAnsi="Calibri"/>
          <w:b/>
        </w:rPr>
        <w:t>Q8.</w:t>
      </w:r>
      <w:r w:rsidRPr="001C30B4">
        <w:rPr>
          <w:rFonts w:ascii="Calibri" w:hAnsi="Calibri"/>
          <w:b/>
        </w:rPr>
        <w:tab/>
        <w:t>Do you wish to be notified of any of the following?</w:t>
      </w:r>
      <w:r>
        <w:rPr>
          <w:rFonts w:ascii="Calibri" w:hAnsi="Calibri"/>
        </w:rPr>
        <w:t xml:space="preserve">  </w:t>
      </w:r>
      <w:r w:rsidR="000E1498">
        <w:rPr>
          <w:rFonts w:ascii="Calibri" w:hAnsi="Calibri"/>
        </w:rPr>
        <w:t xml:space="preserve">Please mark all that apply.  </w:t>
      </w:r>
      <w:r>
        <w:rPr>
          <w:rFonts w:ascii="Calibri" w:hAnsi="Calibri"/>
        </w:rPr>
        <w:t xml:space="preserve">We will contact you using the details you have given above unless you specify </w:t>
      </w:r>
      <w:r w:rsidR="000E1498">
        <w:rPr>
          <w:rFonts w:ascii="Calibri" w:hAnsi="Calibri"/>
        </w:rPr>
        <w:t>an alternative address</w:t>
      </w:r>
      <w:r>
        <w:rPr>
          <w:rFonts w:ascii="Calibri" w:hAnsi="Calibri"/>
        </w:rPr>
        <w:t>.</w:t>
      </w:r>
      <w:r w:rsidR="000E1498">
        <w:rPr>
          <w:rFonts w:ascii="Calibri" w:hAnsi="Calibri"/>
        </w:rPr>
        <w:t xml:space="preserve">  </w:t>
      </w:r>
    </w:p>
    <w:p w:rsidR="001C30B4" w:rsidRDefault="001C30B4" w:rsidP="00151249">
      <w:pPr>
        <w:autoSpaceDE w:val="0"/>
        <w:autoSpaceDN w:val="0"/>
        <w:adjustRightInd w:val="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1908"/>
      </w:tblGrid>
      <w:tr w:rsidR="001C30B4" w:rsidRPr="002F1120" w:rsidTr="002F1120">
        <w:tc>
          <w:tcPr>
            <w:tcW w:w="9108" w:type="dxa"/>
            <w:shd w:val="clear" w:color="auto" w:fill="auto"/>
            <w:vAlign w:val="center"/>
          </w:tcPr>
          <w:p w:rsidR="001C30B4" w:rsidRPr="002F1120" w:rsidRDefault="001C30B4" w:rsidP="005F1CA8">
            <w:pPr>
              <w:rPr>
                <w:rFonts w:ascii="Calibri" w:hAnsi="Calibri"/>
              </w:rPr>
            </w:pPr>
            <w:r w:rsidRPr="002F1120">
              <w:rPr>
                <w:rFonts w:ascii="Calibri" w:hAnsi="Calibri"/>
              </w:rPr>
              <w:t xml:space="preserve">(a) when the </w:t>
            </w:r>
            <w:r w:rsidR="005F1CA8" w:rsidRPr="002F1120">
              <w:rPr>
                <w:rFonts w:ascii="Calibri" w:hAnsi="Calibri"/>
              </w:rPr>
              <w:t>Minerals</w:t>
            </w:r>
            <w:r w:rsidR="007D7A64">
              <w:rPr>
                <w:rFonts w:ascii="Calibri" w:hAnsi="Calibri"/>
              </w:rPr>
              <w:t xml:space="preserve"> Local</w:t>
            </w:r>
            <w:r w:rsidR="005F1CA8" w:rsidRPr="002F1120">
              <w:rPr>
                <w:rFonts w:ascii="Calibri" w:hAnsi="Calibri"/>
              </w:rPr>
              <w:t xml:space="preserve"> Plan</w:t>
            </w:r>
            <w:r w:rsidRPr="002F1120">
              <w:rPr>
                <w:rFonts w:ascii="Calibri" w:hAnsi="Calibri"/>
              </w:rPr>
              <w:t xml:space="preserve"> has been submitted for independent examination</w:t>
            </w:r>
          </w:p>
        </w:tc>
        <w:tc>
          <w:tcPr>
            <w:tcW w:w="1908" w:type="dxa"/>
            <w:shd w:val="clear" w:color="auto" w:fill="auto"/>
            <w:vAlign w:val="center"/>
          </w:tcPr>
          <w:p w:rsidR="001C30B4" w:rsidRPr="002F1120" w:rsidRDefault="001C30B4" w:rsidP="00FF2215">
            <w:pPr>
              <w:rPr>
                <w:rFonts w:ascii="Calibri" w:hAnsi="Calibri"/>
                <w:b/>
              </w:rPr>
            </w:pPr>
          </w:p>
          <w:p w:rsidR="001C30B4" w:rsidRPr="002F1120" w:rsidRDefault="001C30B4" w:rsidP="00FF2215">
            <w:pPr>
              <w:rPr>
                <w:rFonts w:ascii="Calibri" w:hAnsi="Calibri"/>
                <w:b/>
              </w:rPr>
            </w:pPr>
          </w:p>
        </w:tc>
      </w:tr>
      <w:tr w:rsidR="001C30B4" w:rsidRPr="002F1120" w:rsidTr="002F1120">
        <w:tc>
          <w:tcPr>
            <w:tcW w:w="9108" w:type="dxa"/>
            <w:shd w:val="clear" w:color="auto" w:fill="auto"/>
            <w:vAlign w:val="center"/>
          </w:tcPr>
          <w:p w:rsidR="001C30B4" w:rsidRPr="002F1120" w:rsidRDefault="001C30B4" w:rsidP="00FF2215">
            <w:pPr>
              <w:rPr>
                <w:rFonts w:ascii="Calibri" w:hAnsi="Calibri"/>
              </w:rPr>
            </w:pPr>
            <w:r w:rsidRPr="002F1120">
              <w:rPr>
                <w:rFonts w:ascii="Calibri" w:hAnsi="Calibri"/>
              </w:rPr>
              <w:t>(b) when the Inspector’s Report is published</w:t>
            </w:r>
          </w:p>
        </w:tc>
        <w:tc>
          <w:tcPr>
            <w:tcW w:w="1908" w:type="dxa"/>
            <w:shd w:val="clear" w:color="auto" w:fill="auto"/>
            <w:vAlign w:val="center"/>
          </w:tcPr>
          <w:p w:rsidR="001C30B4" w:rsidRPr="002F1120" w:rsidRDefault="001C30B4" w:rsidP="00FF2215">
            <w:pPr>
              <w:rPr>
                <w:rFonts w:ascii="Calibri" w:hAnsi="Calibri"/>
                <w:b/>
              </w:rPr>
            </w:pPr>
          </w:p>
          <w:p w:rsidR="001C30B4" w:rsidRPr="002F1120" w:rsidRDefault="001C30B4" w:rsidP="00FF2215">
            <w:pPr>
              <w:rPr>
                <w:rFonts w:ascii="Calibri" w:hAnsi="Calibri"/>
                <w:b/>
              </w:rPr>
            </w:pPr>
          </w:p>
        </w:tc>
      </w:tr>
      <w:tr w:rsidR="001C30B4" w:rsidRPr="002F1120" w:rsidTr="002F1120">
        <w:tc>
          <w:tcPr>
            <w:tcW w:w="9108" w:type="dxa"/>
            <w:shd w:val="clear" w:color="auto" w:fill="auto"/>
            <w:vAlign w:val="center"/>
          </w:tcPr>
          <w:p w:rsidR="001C30B4" w:rsidRPr="002F1120" w:rsidRDefault="001C30B4" w:rsidP="005F1CA8">
            <w:pPr>
              <w:rPr>
                <w:rFonts w:ascii="Calibri" w:hAnsi="Calibri"/>
              </w:rPr>
            </w:pPr>
            <w:r w:rsidRPr="002F1120">
              <w:rPr>
                <w:rFonts w:ascii="Calibri" w:hAnsi="Calibri"/>
              </w:rPr>
              <w:t xml:space="preserve">(c) when Milton Keynes Council adopts the </w:t>
            </w:r>
            <w:r w:rsidR="005F1CA8" w:rsidRPr="002F1120">
              <w:rPr>
                <w:rFonts w:ascii="Calibri" w:hAnsi="Calibri"/>
              </w:rPr>
              <w:t xml:space="preserve">Minerals </w:t>
            </w:r>
            <w:r w:rsidR="007D7A64">
              <w:rPr>
                <w:rFonts w:ascii="Calibri" w:hAnsi="Calibri"/>
              </w:rPr>
              <w:t xml:space="preserve">Local </w:t>
            </w:r>
            <w:r w:rsidR="005F1CA8" w:rsidRPr="002F1120">
              <w:rPr>
                <w:rFonts w:ascii="Calibri" w:hAnsi="Calibri"/>
              </w:rPr>
              <w:t>Plan</w:t>
            </w:r>
          </w:p>
        </w:tc>
        <w:tc>
          <w:tcPr>
            <w:tcW w:w="1908" w:type="dxa"/>
            <w:shd w:val="clear" w:color="auto" w:fill="auto"/>
            <w:vAlign w:val="center"/>
          </w:tcPr>
          <w:p w:rsidR="001C30B4" w:rsidRPr="002F1120" w:rsidRDefault="001C30B4" w:rsidP="00FF2215">
            <w:pPr>
              <w:rPr>
                <w:rFonts w:ascii="Calibri" w:hAnsi="Calibri"/>
                <w:b/>
              </w:rPr>
            </w:pPr>
          </w:p>
          <w:p w:rsidR="001C30B4" w:rsidRPr="002F1120" w:rsidRDefault="001C30B4" w:rsidP="00FF2215">
            <w:pPr>
              <w:rPr>
                <w:rFonts w:ascii="Calibri" w:hAnsi="Calibri"/>
                <w:b/>
              </w:rPr>
            </w:pPr>
          </w:p>
        </w:tc>
      </w:tr>
    </w:tbl>
    <w:p w:rsidR="009B57BF" w:rsidRDefault="009B57BF" w:rsidP="00001B46">
      <w:pPr>
        <w:sectPr w:rsidR="009B57BF" w:rsidSect="00347071">
          <w:headerReference w:type="default" r:id="rId12"/>
          <w:pgSz w:w="11906" w:h="16838"/>
          <w:pgMar w:top="720" w:right="567" w:bottom="539" w:left="539" w:header="709" w:footer="369" w:gutter="0"/>
          <w:cols w:space="708"/>
          <w:docGrid w:linePitch="360"/>
        </w:sectPr>
      </w:pPr>
    </w:p>
    <w:p w:rsidR="001164E5" w:rsidRDefault="001164E5" w:rsidP="009B57BF">
      <w:pPr>
        <w:jc w:val="center"/>
        <w:rPr>
          <w:rFonts w:ascii="Calibri" w:hAnsi="Calibri"/>
          <w:b/>
          <w:sz w:val="28"/>
          <w:szCs w:val="28"/>
        </w:rPr>
      </w:pPr>
    </w:p>
    <w:p w:rsidR="001164E5" w:rsidRDefault="001164E5" w:rsidP="009B57BF">
      <w:pPr>
        <w:jc w:val="center"/>
        <w:rPr>
          <w:rFonts w:ascii="Calibri" w:hAnsi="Calibri"/>
          <w:b/>
          <w:sz w:val="28"/>
          <w:szCs w:val="28"/>
        </w:rPr>
      </w:pPr>
    </w:p>
    <w:p w:rsidR="001164E5" w:rsidRDefault="001164E5" w:rsidP="009B57BF">
      <w:pPr>
        <w:jc w:val="center"/>
        <w:rPr>
          <w:rFonts w:ascii="Calibri" w:hAnsi="Calibri"/>
          <w:b/>
          <w:sz w:val="28"/>
          <w:szCs w:val="28"/>
        </w:rPr>
      </w:pPr>
    </w:p>
    <w:p w:rsidR="001164E5" w:rsidRDefault="001164E5" w:rsidP="009B57BF">
      <w:pPr>
        <w:jc w:val="center"/>
        <w:rPr>
          <w:rFonts w:ascii="Calibri" w:hAnsi="Calibri"/>
          <w:b/>
          <w:sz w:val="28"/>
          <w:szCs w:val="28"/>
        </w:rPr>
      </w:pPr>
    </w:p>
    <w:p w:rsidR="001164E5" w:rsidRDefault="001164E5" w:rsidP="009B57BF">
      <w:pPr>
        <w:jc w:val="center"/>
        <w:rPr>
          <w:rFonts w:ascii="Calibri" w:hAnsi="Calibri"/>
          <w:b/>
          <w:sz w:val="52"/>
          <w:szCs w:val="52"/>
        </w:rPr>
      </w:pPr>
      <w:smartTag w:uri="urn:schemas-microsoft-com:office:smarttags" w:element="place">
        <w:r w:rsidRPr="001164E5">
          <w:rPr>
            <w:rFonts w:ascii="Calibri" w:hAnsi="Calibri"/>
            <w:b/>
            <w:sz w:val="52"/>
            <w:szCs w:val="52"/>
          </w:rPr>
          <w:t>MILTON KEYNES</w:t>
        </w:r>
      </w:smartTag>
      <w:r w:rsidRPr="001164E5">
        <w:rPr>
          <w:rFonts w:ascii="Calibri" w:hAnsi="Calibri"/>
          <w:b/>
          <w:sz w:val="52"/>
          <w:szCs w:val="52"/>
        </w:rPr>
        <w:t xml:space="preserve"> </w:t>
      </w:r>
    </w:p>
    <w:p w:rsidR="001164E5" w:rsidRPr="001164E5" w:rsidRDefault="001164E5" w:rsidP="009B57BF">
      <w:pPr>
        <w:jc w:val="center"/>
        <w:rPr>
          <w:rFonts w:ascii="Calibri" w:hAnsi="Calibri"/>
          <w:b/>
          <w:sz w:val="52"/>
          <w:szCs w:val="52"/>
        </w:rPr>
      </w:pPr>
    </w:p>
    <w:p w:rsidR="005F1CA8" w:rsidRPr="001164E5" w:rsidRDefault="007D7A64" w:rsidP="005F1CA8">
      <w:pPr>
        <w:jc w:val="center"/>
        <w:rPr>
          <w:rFonts w:ascii="Calibri" w:hAnsi="Calibri"/>
          <w:b/>
          <w:sz w:val="52"/>
          <w:szCs w:val="52"/>
        </w:rPr>
      </w:pPr>
      <w:r>
        <w:rPr>
          <w:rFonts w:ascii="Calibri" w:hAnsi="Calibri"/>
          <w:b/>
          <w:sz w:val="60"/>
          <w:szCs w:val="60"/>
        </w:rPr>
        <w:t>MINERALS LOCAL PLAN</w:t>
      </w:r>
    </w:p>
    <w:p w:rsidR="001164E5" w:rsidRPr="001164E5" w:rsidRDefault="001164E5" w:rsidP="009B57BF">
      <w:pPr>
        <w:jc w:val="center"/>
        <w:rPr>
          <w:rFonts w:ascii="Calibri" w:hAnsi="Calibri"/>
          <w:b/>
          <w:sz w:val="60"/>
          <w:szCs w:val="60"/>
        </w:rPr>
      </w:pPr>
    </w:p>
    <w:p w:rsidR="001164E5" w:rsidRPr="001164E5" w:rsidRDefault="00D45DC0" w:rsidP="009B57BF">
      <w:pPr>
        <w:jc w:val="center"/>
        <w:rPr>
          <w:rFonts w:ascii="Calibri" w:hAnsi="Calibri"/>
          <w:b/>
          <w:sz w:val="52"/>
          <w:szCs w:val="52"/>
        </w:rPr>
      </w:pPr>
      <w:r>
        <w:rPr>
          <w:rFonts w:ascii="Calibri" w:hAnsi="Calibri"/>
          <w:b/>
          <w:sz w:val="52"/>
          <w:szCs w:val="52"/>
        </w:rPr>
        <w:t xml:space="preserve">PROPOSED </w:t>
      </w:r>
      <w:r w:rsidR="001164E5" w:rsidRPr="001164E5">
        <w:rPr>
          <w:rFonts w:ascii="Calibri" w:hAnsi="Calibri"/>
          <w:b/>
          <w:sz w:val="52"/>
          <w:szCs w:val="52"/>
        </w:rPr>
        <w:t>SUBMISSION PUBLICATION</w:t>
      </w:r>
    </w:p>
    <w:p w:rsidR="001164E5" w:rsidRPr="001164E5" w:rsidRDefault="001164E5" w:rsidP="009B57BF">
      <w:pPr>
        <w:jc w:val="center"/>
        <w:rPr>
          <w:rFonts w:ascii="Calibri" w:hAnsi="Calibri"/>
          <w:b/>
          <w:sz w:val="52"/>
          <w:szCs w:val="52"/>
        </w:rPr>
      </w:pPr>
    </w:p>
    <w:p w:rsidR="001164E5" w:rsidRPr="001164E5" w:rsidRDefault="001164E5" w:rsidP="009B57BF">
      <w:pPr>
        <w:jc w:val="center"/>
        <w:rPr>
          <w:rFonts w:ascii="Calibri" w:hAnsi="Calibri"/>
          <w:b/>
          <w:sz w:val="52"/>
          <w:szCs w:val="52"/>
        </w:rPr>
      </w:pPr>
    </w:p>
    <w:p w:rsidR="001164E5" w:rsidRPr="001164E5" w:rsidRDefault="001164E5" w:rsidP="009B57BF">
      <w:pPr>
        <w:jc w:val="center"/>
        <w:rPr>
          <w:rFonts w:ascii="Calibri" w:hAnsi="Calibri"/>
          <w:b/>
          <w:sz w:val="52"/>
          <w:szCs w:val="52"/>
        </w:rPr>
      </w:pPr>
    </w:p>
    <w:p w:rsidR="001164E5" w:rsidRPr="001164E5" w:rsidRDefault="001164E5" w:rsidP="009B57BF">
      <w:pPr>
        <w:jc w:val="center"/>
        <w:rPr>
          <w:rFonts w:ascii="Calibri" w:hAnsi="Calibri"/>
          <w:b/>
          <w:sz w:val="52"/>
          <w:szCs w:val="52"/>
        </w:rPr>
      </w:pPr>
    </w:p>
    <w:p w:rsidR="001164E5" w:rsidRDefault="001164E5" w:rsidP="009B57BF">
      <w:pPr>
        <w:jc w:val="center"/>
        <w:rPr>
          <w:rFonts w:ascii="Calibri" w:hAnsi="Calibri"/>
          <w:b/>
          <w:sz w:val="60"/>
          <w:szCs w:val="60"/>
        </w:rPr>
      </w:pPr>
      <w:r w:rsidRPr="001164E5">
        <w:rPr>
          <w:rFonts w:ascii="Calibri" w:hAnsi="Calibri"/>
          <w:b/>
          <w:sz w:val="60"/>
          <w:szCs w:val="60"/>
        </w:rPr>
        <w:t xml:space="preserve">GUIDANCE NOTE FOR </w:t>
      </w:r>
      <w:r w:rsidR="009444AB">
        <w:rPr>
          <w:rFonts w:ascii="Calibri" w:hAnsi="Calibri"/>
          <w:b/>
          <w:sz w:val="60"/>
          <w:szCs w:val="60"/>
        </w:rPr>
        <w:t>RESPONDENTS</w:t>
      </w:r>
    </w:p>
    <w:p w:rsidR="009444AB" w:rsidRDefault="009444AB" w:rsidP="009B57BF">
      <w:pPr>
        <w:jc w:val="center"/>
        <w:rPr>
          <w:rFonts w:ascii="Calibri" w:hAnsi="Calibri"/>
          <w:b/>
          <w:sz w:val="60"/>
          <w:szCs w:val="60"/>
        </w:rPr>
      </w:pPr>
    </w:p>
    <w:p w:rsidR="009444AB" w:rsidRDefault="009444AB" w:rsidP="009B57BF">
      <w:pPr>
        <w:jc w:val="center"/>
        <w:rPr>
          <w:rFonts w:ascii="Calibri" w:hAnsi="Calibri"/>
          <w:b/>
          <w:sz w:val="60"/>
          <w:szCs w:val="60"/>
        </w:rPr>
      </w:pPr>
    </w:p>
    <w:p w:rsidR="009444AB" w:rsidRPr="009444AB" w:rsidRDefault="009444AB" w:rsidP="009B57BF">
      <w:pPr>
        <w:jc w:val="center"/>
        <w:rPr>
          <w:rFonts w:ascii="Calibri" w:hAnsi="Calibri"/>
          <w:b/>
          <w:sz w:val="52"/>
          <w:szCs w:val="52"/>
        </w:rPr>
      </w:pPr>
      <w:r w:rsidRPr="009444AB">
        <w:rPr>
          <w:rFonts w:ascii="Calibri" w:hAnsi="Calibri"/>
          <w:b/>
          <w:sz w:val="52"/>
          <w:szCs w:val="52"/>
        </w:rPr>
        <w:t>Publication Period:</w:t>
      </w:r>
    </w:p>
    <w:p w:rsidR="009444AB" w:rsidRPr="009444AB" w:rsidRDefault="009444AB" w:rsidP="009B57BF">
      <w:pPr>
        <w:jc w:val="center"/>
        <w:rPr>
          <w:rFonts w:ascii="Calibri" w:hAnsi="Calibri"/>
          <w:b/>
          <w:sz w:val="52"/>
          <w:szCs w:val="52"/>
        </w:rPr>
      </w:pPr>
    </w:p>
    <w:p w:rsidR="009444AB" w:rsidRPr="009444AB" w:rsidRDefault="009444AB" w:rsidP="009B57BF">
      <w:pPr>
        <w:jc w:val="center"/>
        <w:rPr>
          <w:rFonts w:ascii="Calibri" w:hAnsi="Calibri"/>
          <w:b/>
          <w:sz w:val="52"/>
          <w:szCs w:val="52"/>
        </w:rPr>
      </w:pPr>
      <w:r w:rsidRPr="009444AB">
        <w:rPr>
          <w:rFonts w:ascii="Calibri" w:hAnsi="Calibri"/>
          <w:b/>
          <w:sz w:val="52"/>
          <w:szCs w:val="52"/>
        </w:rPr>
        <w:t xml:space="preserve">Wednesday </w:t>
      </w:r>
      <w:r w:rsidR="005F1CA8">
        <w:rPr>
          <w:rFonts w:ascii="Calibri" w:hAnsi="Calibri"/>
          <w:b/>
          <w:sz w:val="52"/>
          <w:szCs w:val="52"/>
        </w:rPr>
        <w:t>27</w:t>
      </w:r>
      <w:r w:rsidR="00D45DC0" w:rsidRPr="00D45DC0">
        <w:rPr>
          <w:rFonts w:ascii="Calibri" w:hAnsi="Calibri"/>
          <w:b/>
          <w:sz w:val="52"/>
          <w:szCs w:val="52"/>
          <w:vertAlign w:val="superscript"/>
        </w:rPr>
        <w:t>th</w:t>
      </w:r>
      <w:r w:rsidR="00D45DC0">
        <w:rPr>
          <w:rFonts w:ascii="Calibri" w:hAnsi="Calibri"/>
          <w:b/>
          <w:sz w:val="52"/>
          <w:szCs w:val="52"/>
        </w:rPr>
        <w:t xml:space="preserve"> </w:t>
      </w:r>
      <w:r w:rsidR="005F1CA8">
        <w:rPr>
          <w:rFonts w:ascii="Calibri" w:hAnsi="Calibri"/>
          <w:b/>
          <w:sz w:val="52"/>
          <w:szCs w:val="52"/>
        </w:rPr>
        <w:t>January</w:t>
      </w:r>
      <w:r w:rsidRPr="009444AB">
        <w:rPr>
          <w:rFonts w:ascii="Calibri" w:hAnsi="Calibri"/>
          <w:b/>
          <w:sz w:val="52"/>
          <w:szCs w:val="52"/>
        </w:rPr>
        <w:t xml:space="preserve"> – </w:t>
      </w:r>
    </w:p>
    <w:p w:rsidR="009444AB" w:rsidRPr="009444AB" w:rsidRDefault="009444AB" w:rsidP="009B57BF">
      <w:pPr>
        <w:jc w:val="center"/>
        <w:rPr>
          <w:rFonts w:ascii="Calibri" w:hAnsi="Calibri"/>
          <w:b/>
          <w:sz w:val="52"/>
          <w:szCs w:val="52"/>
        </w:rPr>
      </w:pPr>
      <w:r w:rsidRPr="009444AB">
        <w:rPr>
          <w:rFonts w:ascii="Calibri" w:hAnsi="Calibri"/>
          <w:b/>
          <w:sz w:val="52"/>
          <w:szCs w:val="52"/>
        </w:rPr>
        <w:t xml:space="preserve">Wednesday </w:t>
      </w:r>
      <w:r w:rsidR="005F1CA8">
        <w:rPr>
          <w:rFonts w:ascii="Calibri" w:hAnsi="Calibri"/>
          <w:b/>
          <w:sz w:val="52"/>
          <w:szCs w:val="52"/>
        </w:rPr>
        <w:t>9</w:t>
      </w:r>
      <w:r w:rsidR="00D45DC0" w:rsidRPr="00D45DC0">
        <w:rPr>
          <w:rFonts w:ascii="Calibri" w:hAnsi="Calibri"/>
          <w:b/>
          <w:sz w:val="52"/>
          <w:szCs w:val="52"/>
          <w:vertAlign w:val="superscript"/>
        </w:rPr>
        <w:t>th</w:t>
      </w:r>
      <w:r w:rsidR="005F1CA8">
        <w:rPr>
          <w:rFonts w:ascii="Calibri" w:hAnsi="Calibri"/>
          <w:b/>
          <w:sz w:val="52"/>
          <w:szCs w:val="52"/>
        </w:rPr>
        <w:t xml:space="preserve"> March</w:t>
      </w:r>
      <w:r w:rsidRPr="009444AB">
        <w:rPr>
          <w:rFonts w:ascii="Calibri" w:hAnsi="Calibri"/>
          <w:b/>
          <w:sz w:val="52"/>
          <w:szCs w:val="52"/>
        </w:rPr>
        <w:t xml:space="preserve"> 201</w:t>
      </w:r>
      <w:r w:rsidR="005F1CA8">
        <w:rPr>
          <w:rFonts w:ascii="Calibri" w:hAnsi="Calibri"/>
          <w:b/>
          <w:sz w:val="52"/>
          <w:szCs w:val="52"/>
        </w:rPr>
        <w:t>6</w:t>
      </w:r>
    </w:p>
    <w:p w:rsidR="001164E5" w:rsidRPr="001164E5" w:rsidRDefault="001164E5" w:rsidP="009B57BF">
      <w:pPr>
        <w:jc w:val="center"/>
        <w:rPr>
          <w:rFonts w:ascii="Calibri" w:hAnsi="Calibri"/>
          <w:b/>
          <w:sz w:val="52"/>
          <w:szCs w:val="52"/>
        </w:rPr>
      </w:pPr>
    </w:p>
    <w:p w:rsidR="001164E5" w:rsidRPr="001164E5" w:rsidRDefault="001164E5" w:rsidP="009B57BF">
      <w:pPr>
        <w:jc w:val="center"/>
        <w:rPr>
          <w:rFonts w:ascii="Calibri" w:hAnsi="Calibri"/>
          <w:b/>
          <w:sz w:val="52"/>
          <w:szCs w:val="52"/>
        </w:rPr>
      </w:pPr>
    </w:p>
    <w:p w:rsidR="001164E5" w:rsidRPr="001164E5" w:rsidRDefault="001164E5" w:rsidP="009B57BF">
      <w:pPr>
        <w:jc w:val="center"/>
        <w:rPr>
          <w:rFonts w:ascii="Calibri" w:hAnsi="Calibri"/>
          <w:b/>
          <w:sz w:val="52"/>
          <w:szCs w:val="52"/>
        </w:rPr>
        <w:sectPr w:rsidR="001164E5" w:rsidRPr="001164E5" w:rsidSect="00347071">
          <w:headerReference w:type="default" r:id="rId13"/>
          <w:footerReference w:type="default" r:id="rId14"/>
          <w:pgSz w:w="11906" w:h="16838"/>
          <w:pgMar w:top="720" w:right="567" w:bottom="539" w:left="539" w:header="709" w:footer="369" w:gutter="0"/>
          <w:cols w:space="708"/>
          <w:docGrid w:linePitch="360"/>
        </w:sectPr>
      </w:pPr>
    </w:p>
    <w:p w:rsidR="009B57BF" w:rsidRPr="00B3481C" w:rsidRDefault="009B57BF" w:rsidP="009B57BF">
      <w:pPr>
        <w:rPr>
          <w:rFonts w:ascii="Calibri" w:hAnsi="Calibri"/>
          <w:b/>
          <w:sz w:val="23"/>
          <w:szCs w:val="23"/>
          <w:u w:val="single"/>
        </w:rPr>
      </w:pPr>
      <w:r w:rsidRPr="00B3481C">
        <w:rPr>
          <w:rFonts w:ascii="Calibri" w:hAnsi="Calibri"/>
          <w:b/>
          <w:sz w:val="23"/>
          <w:szCs w:val="23"/>
          <w:u w:val="single"/>
        </w:rPr>
        <w:lastRenderedPageBreak/>
        <w:t>Introduction</w:t>
      </w:r>
    </w:p>
    <w:p w:rsidR="00E319F0" w:rsidRPr="00B3481C" w:rsidRDefault="00E319F0" w:rsidP="009B57BF">
      <w:pPr>
        <w:rPr>
          <w:rFonts w:ascii="Calibri" w:hAnsi="Calibri"/>
          <w:sz w:val="23"/>
          <w:szCs w:val="23"/>
        </w:rPr>
      </w:pPr>
      <w:r w:rsidRPr="00B3481C">
        <w:rPr>
          <w:rFonts w:ascii="Calibri" w:hAnsi="Calibri"/>
          <w:sz w:val="23"/>
          <w:szCs w:val="23"/>
        </w:rPr>
        <w:t xml:space="preserve">The purpose of this Guidance Note is to assist those wanting to make representations on the </w:t>
      </w:r>
      <w:r w:rsidR="00D067AA">
        <w:rPr>
          <w:rFonts w:ascii="Calibri" w:hAnsi="Calibri"/>
          <w:sz w:val="23"/>
          <w:szCs w:val="23"/>
        </w:rPr>
        <w:t xml:space="preserve">Minerals </w:t>
      </w:r>
      <w:r w:rsidR="007D7A64">
        <w:rPr>
          <w:rFonts w:ascii="Calibri" w:hAnsi="Calibri"/>
          <w:sz w:val="23"/>
          <w:szCs w:val="23"/>
        </w:rPr>
        <w:t xml:space="preserve">Local </w:t>
      </w:r>
      <w:r w:rsidR="00D067AA">
        <w:rPr>
          <w:rFonts w:ascii="Calibri" w:hAnsi="Calibri"/>
          <w:sz w:val="23"/>
          <w:szCs w:val="23"/>
        </w:rPr>
        <w:t>Plan Pr</w:t>
      </w:r>
      <w:r w:rsidR="00D45DC0" w:rsidRPr="00B3481C">
        <w:rPr>
          <w:rFonts w:ascii="Calibri" w:hAnsi="Calibri"/>
          <w:sz w:val="23"/>
          <w:szCs w:val="23"/>
        </w:rPr>
        <w:t>o</w:t>
      </w:r>
      <w:r w:rsidR="00D067AA">
        <w:rPr>
          <w:rFonts w:ascii="Calibri" w:hAnsi="Calibri"/>
          <w:sz w:val="23"/>
          <w:szCs w:val="23"/>
        </w:rPr>
        <w:t>po</w:t>
      </w:r>
      <w:r w:rsidR="00D45DC0" w:rsidRPr="00B3481C">
        <w:rPr>
          <w:rFonts w:ascii="Calibri" w:hAnsi="Calibri"/>
          <w:sz w:val="23"/>
          <w:szCs w:val="23"/>
        </w:rPr>
        <w:t xml:space="preserve">sed </w:t>
      </w:r>
      <w:r w:rsidRPr="00B3481C">
        <w:rPr>
          <w:rFonts w:ascii="Calibri" w:hAnsi="Calibri"/>
          <w:sz w:val="23"/>
          <w:szCs w:val="23"/>
        </w:rPr>
        <w:t>Submission Version</w:t>
      </w:r>
      <w:r w:rsidR="00C04C90" w:rsidRPr="00B3481C">
        <w:rPr>
          <w:rFonts w:ascii="Calibri" w:hAnsi="Calibri"/>
          <w:sz w:val="23"/>
          <w:szCs w:val="23"/>
        </w:rPr>
        <w:t xml:space="preserve"> (which can be viewed online at</w:t>
      </w:r>
      <w:r w:rsidR="00CD5B67" w:rsidRPr="00E7799B">
        <w:rPr>
          <w:rFonts w:ascii="Calibri" w:hAnsi="Calibri"/>
        </w:rPr>
        <w:t xml:space="preserve"> </w:t>
      </w:r>
      <w:hyperlink r:id="rId15" w:history="1">
        <w:r w:rsidR="007D7A64" w:rsidRPr="00CB6709">
          <w:rPr>
            <w:rStyle w:val="Hyperlink"/>
            <w:rFonts w:ascii="Calibri" w:hAnsi="Calibri"/>
          </w:rPr>
          <w:t>http://miltonkeynes-consult.objective.co.uk</w:t>
        </w:r>
      </w:hyperlink>
      <w:r w:rsidR="00C04C90" w:rsidRPr="00B3481C">
        <w:rPr>
          <w:rFonts w:ascii="Calibri" w:hAnsi="Calibri"/>
          <w:sz w:val="23"/>
          <w:szCs w:val="23"/>
        </w:rPr>
        <w:t>)</w:t>
      </w:r>
      <w:r w:rsidRPr="00B3481C">
        <w:rPr>
          <w:rFonts w:ascii="Calibri" w:hAnsi="Calibri"/>
          <w:sz w:val="23"/>
          <w:szCs w:val="23"/>
        </w:rPr>
        <w:t>.</w:t>
      </w:r>
      <w:r w:rsidR="00C04C90" w:rsidRPr="00B3481C">
        <w:rPr>
          <w:rFonts w:ascii="Calibri" w:hAnsi="Calibri"/>
          <w:sz w:val="23"/>
          <w:szCs w:val="23"/>
        </w:rPr>
        <w:t xml:space="preserve"> </w:t>
      </w:r>
      <w:r w:rsidRPr="00B3481C">
        <w:rPr>
          <w:rFonts w:ascii="Calibri" w:hAnsi="Calibri"/>
          <w:sz w:val="23"/>
          <w:szCs w:val="23"/>
        </w:rPr>
        <w:t xml:space="preserve"> The </w:t>
      </w:r>
      <w:r w:rsidR="00D067AA">
        <w:rPr>
          <w:rFonts w:ascii="Calibri" w:hAnsi="Calibri"/>
          <w:sz w:val="23"/>
          <w:szCs w:val="23"/>
        </w:rPr>
        <w:t>Minerals</w:t>
      </w:r>
      <w:r w:rsidR="007D7A64">
        <w:rPr>
          <w:rFonts w:ascii="Calibri" w:hAnsi="Calibri"/>
          <w:sz w:val="23"/>
          <w:szCs w:val="23"/>
        </w:rPr>
        <w:t xml:space="preserve"> Local</w:t>
      </w:r>
      <w:r w:rsidR="00D067AA">
        <w:rPr>
          <w:rFonts w:ascii="Calibri" w:hAnsi="Calibri"/>
          <w:sz w:val="23"/>
          <w:szCs w:val="23"/>
        </w:rPr>
        <w:t xml:space="preserve"> Plan </w:t>
      </w:r>
      <w:r w:rsidR="00A516A0" w:rsidRPr="00B3481C">
        <w:rPr>
          <w:rFonts w:ascii="Calibri" w:hAnsi="Calibri"/>
          <w:sz w:val="23"/>
          <w:szCs w:val="23"/>
        </w:rPr>
        <w:t xml:space="preserve">Proposed </w:t>
      </w:r>
      <w:r w:rsidRPr="00B3481C">
        <w:rPr>
          <w:rFonts w:ascii="Calibri" w:hAnsi="Calibri"/>
          <w:sz w:val="23"/>
          <w:szCs w:val="23"/>
        </w:rPr>
        <w:t xml:space="preserve">Submission Version is available as part of the ‘pre-submission publication’ </w:t>
      </w:r>
      <w:r w:rsidR="00C1585B">
        <w:rPr>
          <w:rFonts w:ascii="Calibri" w:hAnsi="Calibri"/>
          <w:sz w:val="23"/>
          <w:szCs w:val="23"/>
        </w:rPr>
        <w:t>(</w:t>
      </w:r>
      <w:proofErr w:type="spellStart"/>
      <w:r w:rsidR="00C1585B">
        <w:rPr>
          <w:rFonts w:ascii="Calibri" w:hAnsi="Calibri"/>
          <w:sz w:val="23"/>
          <w:szCs w:val="23"/>
        </w:rPr>
        <w:t>Reg</w:t>
      </w:r>
      <w:proofErr w:type="spellEnd"/>
      <w:r w:rsidR="00C1585B">
        <w:rPr>
          <w:rFonts w:ascii="Calibri" w:hAnsi="Calibri"/>
          <w:sz w:val="23"/>
          <w:szCs w:val="23"/>
        </w:rPr>
        <w:t xml:space="preserve"> 19) </w:t>
      </w:r>
      <w:r w:rsidRPr="00B3481C">
        <w:rPr>
          <w:rFonts w:ascii="Calibri" w:hAnsi="Calibri"/>
          <w:sz w:val="23"/>
          <w:szCs w:val="23"/>
        </w:rPr>
        <w:t xml:space="preserve">stage, to allow the public and other stakeholders to make comments prior to submission to the Secretary of State.  </w:t>
      </w:r>
      <w:r w:rsidR="009B57BF" w:rsidRPr="00B3481C">
        <w:rPr>
          <w:rFonts w:ascii="Calibri" w:hAnsi="Calibri"/>
          <w:sz w:val="23"/>
          <w:szCs w:val="23"/>
        </w:rPr>
        <w:t xml:space="preserve">The representations will be considered alongside the </w:t>
      </w:r>
      <w:r w:rsidR="00D067AA">
        <w:rPr>
          <w:rFonts w:ascii="Calibri" w:hAnsi="Calibri"/>
          <w:sz w:val="23"/>
          <w:szCs w:val="23"/>
        </w:rPr>
        <w:t>Minerals</w:t>
      </w:r>
      <w:r w:rsidR="007D7A64">
        <w:rPr>
          <w:rFonts w:ascii="Calibri" w:hAnsi="Calibri"/>
          <w:sz w:val="23"/>
          <w:szCs w:val="23"/>
        </w:rPr>
        <w:t xml:space="preserve"> Local</w:t>
      </w:r>
      <w:r w:rsidR="00D067AA">
        <w:rPr>
          <w:rFonts w:ascii="Calibri" w:hAnsi="Calibri"/>
          <w:sz w:val="23"/>
          <w:szCs w:val="23"/>
        </w:rPr>
        <w:t xml:space="preserve"> Plan </w:t>
      </w:r>
      <w:r w:rsidR="009B57BF" w:rsidRPr="00B3481C">
        <w:rPr>
          <w:rFonts w:ascii="Calibri" w:hAnsi="Calibri"/>
          <w:sz w:val="23"/>
          <w:szCs w:val="23"/>
        </w:rPr>
        <w:t xml:space="preserve">as part of the examination by an independent Planning Inspector.  </w:t>
      </w:r>
    </w:p>
    <w:p w:rsidR="00E319F0" w:rsidRPr="00B3481C" w:rsidRDefault="00E319F0" w:rsidP="009B57BF">
      <w:pPr>
        <w:rPr>
          <w:rFonts w:ascii="Calibri" w:hAnsi="Calibri"/>
          <w:sz w:val="23"/>
          <w:szCs w:val="23"/>
        </w:rPr>
      </w:pPr>
    </w:p>
    <w:p w:rsidR="006448E7" w:rsidRPr="00B3481C" w:rsidRDefault="009B57BF" w:rsidP="006448E7">
      <w:pPr>
        <w:rPr>
          <w:rFonts w:ascii="Calibri" w:hAnsi="Calibri"/>
          <w:sz w:val="23"/>
          <w:szCs w:val="23"/>
        </w:rPr>
      </w:pPr>
      <w:r w:rsidRPr="00B3481C">
        <w:rPr>
          <w:rFonts w:ascii="Calibri" w:hAnsi="Calibri"/>
          <w:sz w:val="23"/>
          <w:szCs w:val="23"/>
        </w:rPr>
        <w:t>The Planning and Compulsory Purchase Act 2004 (the 2004 Act,</w:t>
      </w:r>
      <w:r w:rsidR="00CD5B67">
        <w:rPr>
          <w:rFonts w:ascii="Calibri" w:hAnsi="Calibri"/>
          <w:sz w:val="23"/>
          <w:szCs w:val="23"/>
        </w:rPr>
        <w:t xml:space="preserve"> </w:t>
      </w:r>
      <w:hyperlink r:id="rId16" w:history="1">
        <w:r w:rsidR="00CD5B67" w:rsidRPr="00584528">
          <w:rPr>
            <w:rStyle w:val="Hyperlink"/>
            <w:rFonts w:ascii="Calibri" w:hAnsi="Calibri"/>
            <w:sz w:val="23"/>
            <w:szCs w:val="23"/>
          </w:rPr>
          <w:t>www.legislation.gov.uk/ukpga/2004/5/contents</w:t>
        </w:r>
      </w:hyperlink>
      <w:r w:rsidR="007D7A64">
        <w:rPr>
          <w:rFonts w:ascii="Calibri" w:hAnsi="Calibri"/>
          <w:sz w:val="23"/>
          <w:szCs w:val="23"/>
        </w:rPr>
        <w:t xml:space="preserve">) states </w:t>
      </w:r>
      <w:r w:rsidRPr="00B3481C">
        <w:rPr>
          <w:rFonts w:ascii="Calibri" w:hAnsi="Calibri"/>
          <w:sz w:val="23"/>
          <w:szCs w:val="23"/>
        </w:rPr>
        <w:t xml:space="preserve">that the purpose of the examination is to consider whether </w:t>
      </w:r>
      <w:r w:rsidR="00D067AA">
        <w:rPr>
          <w:rFonts w:ascii="Calibri" w:hAnsi="Calibri"/>
          <w:sz w:val="23"/>
          <w:szCs w:val="23"/>
        </w:rPr>
        <w:t>the Plan</w:t>
      </w:r>
      <w:r w:rsidRPr="00B3481C">
        <w:rPr>
          <w:rFonts w:ascii="Calibri" w:hAnsi="Calibri"/>
          <w:sz w:val="23"/>
          <w:szCs w:val="23"/>
        </w:rPr>
        <w:t xml:space="preserve"> complies with the legal requirements and is ‘sound’.</w:t>
      </w:r>
      <w:r w:rsidR="006448E7" w:rsidRPr="00B3481C">
        <w:rPr>
          <w:rFonts w:ascii="Calibri" w:hAnsi="Calibri"/>
          <w:sz w:val="23"/>
          <w:szCs w:val="23"/>
        </w:rPr>
        <w:t xml:space="preserve"> You should remember when responding at this publication stage that any objections you make to the </w:t>
      </w:r>
      <w:r w:rsidR="00D067AA">
        <w:rPr>
          <w:rFonts w:ascii="Calibri" w:hAnsi="Calibri"/>
          <w:sz w:val="23"/>
          <w:szCs w:val="23"/>
        </w:rPr>
        <w:t>Minerals</w:t>
      </w:r>
      <w:r w:rsidR="007D7A64">
        <w:rPr>
          <w:rFonts w:ascii="Calibri" w:hAnsi="Calibri"/>
          <w:sz w:val="23"/>
          <w:szCs w:val="23"/>
        </w:rPr>
        <w:t xml:space="preserve"> Local</w:t>
      </w:r>
      <w:r w:rsidR="00D067AA">
        <w:rPr>
          <w:rFonts w:ascii="Calibri" w:hAnsi="Calibri"/>
          <w:sz w:val="23"/>
          <w:szCs w:val="23"/>
        </w:rPr>
        <w:t xml:space="preserve"> Plan</w:t>
      </w:r>
      <w:r w:rsidR="006448E7" w:rsidRPr="00B3481C">
        <w:rPr>
          <w:rFonts w:ascii="Calibri" w:hAnsi="Calibri"/>
          <w:sz w:val="23"/>
          <w:szCs w:val="23"/>
        </w:rPr>
        <w:t xml:space="preserve"> must relate to legal compliance or soundness.  Question 2 on the Representation Form asks whether your comment relates to legal compliance or soundness.</w:t>
      </w:r>
    </w:p>
    <w:p w:rsidR="009B57BF" w:rsidRPr="00B3481C" w:rsidRDefault="009B57BF" w:rsidP="009B57BF">
      <w:pPr>
        <w:rPr>
          <w:rFonts w:ascii="Calibri" w:hAnsi="Calibri"/>
          <w:sz w:val="23"/>
          <w:szCs w:val="23"/>
        </w:rPr>
      </w:pPr>
    </w:p>
    <w:p w:rsidR="009B57BF" w:rsidRPr="00B3481C" w:rsidRDefault="009B57BF" w:rsidP="00E319F0">
      <w:pPr>
        <w:numPr>
          <w:ilvl w:val="0"/>
          <w:numId w:val="2"/>
        </w:numPr>
        <w:pBdr>
          <w:top w:val="single" w:sz="4" w:space="1" w:color="auto"/>
          <w:left w:val="single" w:sz="4" w:space="4" w:color="auto"/>
          <w:bottom w:val="single" w:sz="4" w:space="1" w:color="auto"/>
          <w:right w:val="single" w:sz="4" w:space="4" w:color="auto"/>
        </w:pBdr>
        <w:rPr>
          <w:rFonts w:ascii="Calibri" w:hAnsi="Calibri"/>
          <w:sz w:val="23"/>
          <w:szCs w:val="23"/>
        </w:rPr>
      </w:pPr>
      <w:r w:rsidRPr="00B3481C">
        <w:rPr>
          <w:rFonts w:ascii="Calibri" w:hAnsi="Calibri"/>
          <w:sz w:val="23"/>
          <w:szCs w:val="23"/>
        </w:rPr>
        <w:t xml:space="preserve">If you are seeking to make representations on the </w:t>
      </w:r>
      <w:r w:rsidRPr="00B3481C">
        <w:rPr>
          <w:rFonts w:ascii="Calibri" w:hAnsi="Calibri"/>
          <w:b/>
          <w:sz w:val="23"/>
          <w:szCs w:val="23"/>
        </w:rPr>
        <w:t>way</w:t>
      </w:r>
      <w:r w:rsidRPr="00B3481C">
        <w:rPr>
          <w:rFonts w:ascii="Calibri" w:hAnsi="Calibri"/>
          <w:sz w:val="23"/>
          <w:szCs w:val="23"/>
        </w:rPr>
        <w:t xml:space="preserve"> in which Milton Keynes Council has prepared the </w:t>
      </w:r>
      <w:r w:rsidR="00D067AA">
        <w:rPr>
          <w:rFonts w:ascii="Calibri" w:hAnsi="Calibri"/>
          <w:sz w:val="23"/>
          <w:szCs w:val="23"/>
        </w:rPr>
        <w:t xml:space="preserve">Minerals </w:t>
      </w:r>
      <w:r w:rsidR="007D7A64">
        <w:rPr>
          <w:rFonts w:ascii="Calibri" w:hAnsi="Calibri"/>
          <w:sz w:val="23"/>
          <w:szCs w:val="23"/>
        </w:rPr>
        <w:t xml:space="preserve">Local </w:t>
      </w:r>
      <w:r w:rsidR="00D067AA">
        <w:rPr>
          <w:rFonts w:ascii="Calibri" w:hAnsi="Calibri"/>
          <w:sz w:val="23"/>
          <w:szCs w:val="23"/>
        </w:rPr>
        <w:t>Plan</w:t>
      </w:r>
      <w:r w:rsidRPr="00B3481C">
        <w:rPr>
          <w:rFonts w:ascii="Calibri" w:hAnsi="Calibri"/>
          <w:sz w:val="23"/>
          <w:szCs w:val="23"/>
        </w:rPr>
        <w:t xml:space="preserve">, it is likely that your comments or objections will relate to a matter of </w:t>
      </w:r>
      <w:r w:rsidRPr="00B3481C">
        <w:rPr>
          <w:rFonts w:ascii="Calibri" w:hAnsi="Calibri"/>
          <w:b/>
          <w:sz w:val="23"/>
          <w:szCs w:val="23"/>
        </w:rPr>
        <w:t>legal compliance</w:t>
      </w:r>
      <w:r w:rsidRPr="00B3481C">
        <w:rPr>
          <w:rFonts w:ascii="Calibri" w:hAnsi="Calibri"/>
          <w:sz w:val="23"/>
          <w:szCs w:val="23"/>
        </w:rPr>
        <w:t>.</w:t>
      </w:r>
    </w:p>
    <w:p w:rsidR="006448E7" w:rsidRPr="00B3481C" w:rsidRDefault="006448E7" w:rsidP="006448E7">
      <w:pPr>
        <w:pBdr>
          <w:top w:val="single" w:sz="4" w:space="1" w:color="auto"/>
          <w:left w:val="single" w:sz="4" w:space="4" w:color="auto"/>
          <w:bottom w:val="single" w:sz="4" w:space="1" w:color="auto"/>
          <w:right w:val="single" w:sz="4" w:space="4" w:color="auto"/>
        </w:pBdr>
        <w:rPr>
          <w:rFonts w:ascii="Calibri" w:hAnsi="Calibri"/>
          <w:sz w:val="23"/>
          <w:szCs w:val="23"/>
        </w:rPr>
      </w:pPr>
    </w:p>
    <w:p w:rsidR="009B57BF" w:rsidRPr="00B3481C" w:rsidRDefault="009B57BF" w:rsidP="00E319F0">
      <w:pPr>
        <w:numPr>
          <w:ilvl w:val="0"/>
          <w:numId w:val="2"/>
        </w:numPr>
        <w:pBdr>
          <w:top w:val="single" w:sz="4" w:space="1" w:color="auto"/>
          <w:left w:val="single" w:sz="4" w:space="4" w:color="auto"/>
          <w:bottom w:val="single" w:sz="4" w:space="1" w:color="auto"/>
          <w:right w:val="single" w:sz="4" w:space="4" w:color="auto"/>
        </w:pBdr>
        <w:rPr>
          <w:rFonts w:ascii="Calibri" w:hAnsi="Calibri"/>
          <w:sz w:val="23"/>
          <w:szCs w:val="23"/>
        </w:rPr>
      </w:pPr>
      <w:r w:rsidRPr="00B3481C">
        <w:rPr>
          <w:rFonts w:ascii="Calibri" w:hAnsi="Calibri"/>
          <w:sz w:val="23"/>
          <w:szCs w:val="23"/>
        </w:rPr>
        <w:t xml:space="preserve">If it is the </w:t>
      </w:r>
      <w:r w:rsidRPr="00B3481C">
        <w:rPr>
          <w:rFonts w:ascii="Calibri" w:hAnsi="Calibri"/>
          <w:b/>
          <w:sz w:val="23"/>
          <w:szCs w:val="23"/>
        </w:rPr>
        <w:t>actual content</w:t>
      </w:r>
      <w:r w:rsidRPr="00B3481C">
        <w:rPr>
          <w:rFonts w:ascii="Calibri" w:hAnsi="Calibri"/>
          <w:sz w:val="23"/>
          <w:szCs w:val="23"/>
        </w:rPr>
        <w:t xml:space="preserve"> on which you wish to comment or object to, it is likely it will relate to whether the </w:t>
      </w:r>
      <w:r w:rsidR="007D7A64">
        <w:rPr>
          <w:rFonts w:ascii="Calibri" w:hAnsi="Calibri"/>
          <w:sz w:val="23"/>
          <w:szCs w:val="23"/>
        </w:rPr>
        <w:t>Minerals Local Plan</w:t>
      </w:r>
      <w:r w:rsidR="00D067AA">
        <w:rPr>
          <w:rFonts w:ascii="Calibri" w:hAnsi="Calibri"/>
          <w:sz w:val="23"/>
          <w:szCs w:val="23"/>
        </w:rPr>
        <w:t xml:space="preserve"> </w:t>
      </w:r>
      <w:r w:rsidRPr="00B3481C">
        <w:rPr>
          <w:rFonts w:ascii="Calibri" w:hAnsi="Calibri"/>
          <w:sz w:val="23"/>
          <w:szCs w:val="23"/>
        </w:rPr>
        <w:t xml:space="preserve">is </w:t>
      </w:r>
      <w:r w:rsidRPr="00B3481C">
        <w:rPr>
          <w:rFonts w:ascii="Calibri" w:hAnsi="Calibri"/>
          <w:b/>
          <w:sz w:val="23"/>
          <w:szCs w:val="23"/>
        </w:rPr>
        <w:t>justified, effective or consistent with national policy</w:t>
      </w:r>
      <w:r w:rsidRPr="00B3481C">
        <w:rPr>
          <w:rFonts w:ascii="Calibri" w:hAnsi="Calibri"/>
          <w:sz w:val="23"/>
          <w:szCs w:val="23"/>
        </w:rPr>
        <w:t>.</w:t>
      </w:r>
    </w:p>
    <w:p w:rsidR="009C41E6" w:rsidRPr="00B3481C" w:rsidRDefault="009C41E6" w:rsidP="009B57BF">
      <w:pPr>
        <w:rPr>
          <w:rFonts w:ascii="Calibri" w:hAnsi="Calibri"/>
          <w:sz w:val="23"/>
          <w:szCs w:val="23"/>
        </w:rPr>
      </w:pPr>
    </w:p>
    <w:p w:rsidR="009B57BF" w:rsidRPr="00B3481C" w:rsidRDefault="009B57BF" w:rsidP="009B57BF">
      <w:pPr>
        <w:rPr>
          <w:rFonts w:ascii="Calibri" w:hAnsi="Calibri"/>
          <w:sz w:val="23"/>
          <w:szCs w:val="23"/>
          <w:u w:val="single"/>
        </w:rPr>
      </w:pPr>
      <w:r w:rsidRPr="00B3481C">
        <w:rPr>
          <w:rFonts w:ascii="Calibri" w:hAnsi="Calibri"/>
          <w:b/>
          <w:sz w:val="23"/>
          <w:szCs w:val="23"/>
          <w:u w:val="single"/>
        </w:rPr>
        <w:t>Legal Compliance</w:t>
      </w:r>
    </w:p>
    <w:p w:rsidR="009B57BF" w:rsidRPr="00B3481C" w:rsidRDefault="009B57BF" w:rsidP="009B57BF">
      <w:pPr>
        <w:rPr>
          <w:rFonts w:ascii="Calibri" w:hAnsi="Calibri"/>
          <w:sz w:val="23"/>
          <w:szCs w:val="23"/>
        </w:rPr>
      </w:pPr>
      <w:r w:rsidRPr="00B3481C">
        <w:rPr>
          <w:rFonts w:ascii="Calibri" w:hAnsi="Calibri"/>
          <w:sz w:val="23"/>
          <w:szCs w:val="23"/>
        </w:rPr>
        <w:t>You should consider the following before making a representation on legal compliance:</w:t>
      </w:r>
    </w:p>
    <w:p w:rsidR="009B57BF" w:rsidRPr="00B3481C" w:rsidRDefault="009B57BF" w:rsidP="009B57BF">
      <w:pPr>
        <w:rPr>
          <w:rFonts w:ascii="Calibri" w:hAnsi="Calibri"/>
          <w:sz w:val="23"/>
          <w:szCs w:val="23"/>
        </w:rPr>
      </w:pPr>
    </w:p>
    <w:p w:rsidR="00A516A0" w:rsidRPr="00B3481C" w:rsidRDefault="002A5ED6" w:rsidP="00A516A0">
      <w:pPr>
        <w:numPr>
          <w:ilvl w:val="0"/>
          <w:numId w:val="3"/>
        </w:numPr>
        <w:rPr>
          <w:rFonts w:ascii="Calibri" w:hAnsi="Calibri"/>
          <w:sz w:val="23"/>
          <w:szCs w:val="23"/>
        </w:rPr>
      </w:pPr>
      <w:r>
        <w:rPr>
          <w:rFonts w:ascii="Calibri" w:hAnsi="Calibri"/>
          <w:b/>
          <w:sz w:val="23"/>
          <w:szCs w:val="23"/>
        </w:rPr>
        <w:t xml:space="preserve">The </w:t>
      </w:r>
      <w:r w:rsidR="007D7A64">
        <w:rPr>
          <w:rFonts w:ascii="Calibri" w:hAnsi="Calibri"/>
          <w:b/>
          <w:sz w:val="23"/>
          <w:szCs w:val="23"/>
        </w:rPr>
        <w:t>Minerals Local Plan</w:t>
      </w:r>
      <w:r w:rsidR="009B57BF" w:rsidRPr="00B3481C">
        <w:rPr>
          <w:rFonts w:ascii="Calibri" w:hAnsi="Calibri"/>
          <w:b/>
          <w:sz w:val="23"/>
          <w:szCs w:val="23"/>
        </w:rPr>
        <w:t xml:space="preserve"> should be within the current Local Development Scheme (LDS) and the key stages should have been followed.</w:t>
      </w:r>
      <w:r w:rsidR="009B57BF" w:rsidRPr="00B3481C">
        <w:rPr>
          <w:rFonts w:ascii="Calibri" w:hAnsi="Calibri"/>
          <w:sz w:val="23"/>
          <w:szCs w:val="23"/>
        </w:rPr>
        <w:t xml:space="preserve">  The LDS is effectively a programme of work prepared by the Council, setting out the Local Development Documents it proposes to produce over a 3 year period.  </w:t>
      </w:r>
      <w:r w:rsidR="00B85DCD" w:rsidRPr="00B3481C">
        <w:rPr>
          <w:rFonts w:ascii="Calibri" w:hAnsi="Calibri"/>
          <w:sz w:val="23"/>
          <w:szCs w:val="23"/>
        </w:rPr>
        <w:t xml:space="preserve">Our most recent LDS (published </w:t>
      </w:r>
      <w:r>
        <w:rPr>
          <w:rFonts w:ascii="Calibri" w:hAnsi="Calibri"/>
          <w:sz w:val="23"/>
          <w:szCs w:val="23"/>
        </w:rPr>
        <w:t>June</w:t>
      </w:r>
      <w:r w:rsidR="00B85DCD" w:rsidRPr="00B3481C">
        <w:rPr>
          <w:rFonts w:ascii="Calibri" w:hAnsi="Calibri"/>
          <w:sz w:val="23"/>
          <w:szCs w:val="23"/>
        </w:rPr>
        <w:t xml:space="preserve"> 20</w:t>
      </w:r>
      <w:r>
        <w:rPr>
          <w:rFonts w:ascii="Calibri" w:hAnsi="Calibri"/>
          <w:sz w:val="23"/>
          <w:szCs w:val="23"/>
        </w:rPr>
        <w:t>15</w:t>
      </w:r>
      <w:r w:rsidR="00B85DCD" w:rsidRPr="00B3481C">
        <w:rPr>
          <w:rFonts w:ascii="Calibri" w:hAnsi="Calibri"/>
          <w:sz w:val="23"/>
          <w:szCs w:val="23"/>
        </w:rPr>
        <w:t xml:space="preserve">) includes the </w:t>
      </w:r>
      <w:r w:rsidR="007D7A64">
        <w:rPr>
          <w:rFonts w:ascii="Calibri" w:hAnsi="Calibri"/>
          <w:sz w:val="23"/>
          <w:szCs w:val="23"/>
        </w:rPr>
        <w:t>Minerals Local Plan</w:t>
      </w:r>
      <w:r>
        <w:rPr>
          <w:rFonts w:ascii="Calibri" w:hAnsi="Calibri"/>
          <w:sz w:val="23"/>
          <w:szCs w:val="23"/>
        </w:rPr>
        <w:t xml:space="preserve"> </w:t>
      </w:r>
      <w:r w:rsidR="00A516A0" w:rsidRPr="00B3481C">
        <w:rPr>
          <w:rFonts w:ascii="Calibri" w:hAnsi="Calibri"/>
          <w:sz w:val="23"/>
          <w:szCs w:val="23"/>
        </w:rPr>
        <w:t>and t</w:t>
      </w:r>
      <w:r w:rsidR="00B85DCD" w:rsidRPr="00B3481C">
        <w:rPr>
          <w:rFonts w:ascii="Calibri" w:hAnsi="Calibri"/>
          <w:sz w:val="23"/>
          <w:szCs w:val="23"/>
        </w:rPr>
        <w:t>he required key stages in the preparation of th</w:t>
      </w:r>
      <w:r>
        <w:rPr>
          <w:rFonts w:ascii="Calibri" w:hAnsi="Calibri"/>
          <w:sz w:val="23"/>
          <w:szCs w:val="23"/>
        </w:rPr>
        <w:t>is Plan</w:t>
      </w:r>
      <w:r w:rsidR="00B85DCD" w:rsidRPr="00B3481C">
        <w:rPr>
          <w:rFonts w:ascii="Calibri" w:hAnsi="Calibri"/>
          <w:sz w:val="23"/>
          <w:szCs w:val="23"/>
        </w:rPr>
        <w:t xml:space="preserve"> have </w:t>
      </w:r>
      <w:r w:rsidR="006448E7" w:rsidRPr="00B3481C">
        <w:rPr>
          <w:rFonts w:ascii="Calibri" w:hAnsi="Calibri"/>
          <w:sz w:val="23"/>
          <w:szCs w:val="23"/>
        </w:rPr>
        <w:t xml:space="preserve">all </w:t>
      </w:r>
      <w:r w:rsidR="00B85DCD" w:rsidRPr="00B3481C">
        <w:rPr>
          <w:rFonts w:ascii="Calibri" w:hAnsi="Calibri"/>
          <w:sz w:val="23"/>
          <w:szCs w:val="23"/>
        </w:rPr>
        <w:t>been followed.</w:t>
      </w:r>
      <w:r w:rsidR="00A516A0" w:rsidRPr="00B3481C">
        <w:rPr>
          <w:rFonts w:ascii="Calibri" w:hAnsi="Calibri"/>
          <w:sz w:val="23"/>
          <w:szCs w:val="23"/>
        </w:rPr>
        <w:t xml:space="preserve">  </w:t>
      </w:r>
    </w:p>
    <w:p w:rsidR="009B57BF" w:rsidRPr="00B3481C" w:rsidRDefault="009B57BF" w:rsidP="009B57BF">
      <w:pPr>
        <w:rPr>
          <w:rFonts w:ascii="Calibri" w:hAnsi="Calibri"/>
          <w:sz w:val="23"/>
          <w:szCs w:val="23"/>
        </w:rPr>
      </w:pPr>
    </w:p>
    <w:p w:rsidR="009B57BF" w:rsidRPr="00B3481C" w:rsidRDefault="009B57BF" w:rsidP="009B57BF">
      <w:pPr>
        <w:numPr>
          <w:ilvl w:val="0"/>
          <w:numId w:val="3"/>
        </w:numPr>
        <w:rPr>
          <w:rFonts w:ascii="Calibri" w:hAnsi="Calibri"/>
          <w:sz w:val="23"/>
          <w:szCs w:val="23"/>
        </w:rPr>
      </w:pPr>
      <w:r w:rsidRPr="00B3481C">
        <w:rPr>
          <w:rFonts w:ascii="Calibri" w:hAnsi="Calibri"/>
          <w:b/>
          <w:sz w:val="23"/>
          <w:szCs w:val="23"/>
        </w:rPr>
        <w:lastRenderedPageBreak/>
        <w:t xml:space="preserve">The process of community involvement for the </w:t>
      </w:r>
      <w:r w:rsidR="007D7A64">
        <w:rPr>
          <w:rFonts w:ascii="Calibri" w:hAnsi="Calibri"/>
          <w:b/>
          <w:sz w:val="23"/>
          <w:szCs w:val="23"/>
        </w:rPr>
        <w:t>Minerals Local Plan</w:t>
      </w:r>
      <w:r w:rsidR="002A5ED6">
        <w:rPr>
          <w:rFonts w:ascii="Calibri" w:hAnsi="Calibri"/>
          <w:b/>
          <w:sz w:val="23"/>
          <w:szCs w:val="23"/>
        </w:rPr>
        <w:t xml:space="preserve"> </w:t>
      </w:r>
      <w:r w:rsidRPr="00B3481C">
        <w:rPr>
          <w:rFonts w:ascii="Calibri" w:hAnsi="Calibri"/>
          <w:b/>
          <w:sz w:val="23"/>
          <w:szCs w:val="23"/>
        </w:rPr>
        <w:t>should be in general accordance with the Council’s Statement of Community Involvement</w:t>
      </w:r>
      <w:r w:rsidRPr="00B3481C">
        <w:rPr>
          <w:rFonts w:ascii="Calibri" w:hAnsi="Calibri"/>
          <w:sz w:val="23"/>
          <w:szCs w:val="23"/>
        </w:rPr>
        <w:t xml:space="preserve"> (SCI).  The SCI is a document which sets out the Council’s strategy for involving the community in the preparation and revision of Local Development Documents (including </w:t>
      </w:r>
      <w:r w:rsidR="00B85DCD" w:rsidRPr="00B3481C">
        <w:rPr>
          <w:rFonts w:ascii="Calibri" w:hAnsi="Calibri"/>
          <w:sz w:val="23"/>
          <w:szCs w:val="23"/>
        </w:rPr>
        <w:t xml:space="preserve">the </w:t>
      </w:r>
      <w:r w:rsidR="007D7A64">
        <w:rPr>
          <w:rFonts w:ascii="Calibri" w:hAnsi="Calibri"/>
          <w:sz w:val="23"/>
          <w:szCs w:val="23"/>
        </w:rPr>
        <w:t>Minerals Local Plan</w:t>
      </w:r>
      <w:r w:rsidRPr="00B3481C">
        <w:rPr>
          <w:rFonts w:ascii="Calibri" w:hAnsi="Calibri"/>
          <w:sz w:val="23"/>
          <w:szCs w:val="23"/>
        </w:rPr>
        <w:t>) and the consideration of planning applications.</w:t>
      </w:r>
      <w:r w:rsidR="00B85DCD" w:rsidRPr="00B3481C">
        <w:rPr>
          <w:rFonts w:ascii="Calibri" w:hAnsi="Calibri"/>
          <w:sz w:val="23"/>
          <w:szCs w:val="23"/>
        </w:rPr>
        <w:t xml:space="preserve"> The Milton Keynes </w:t>
      </w:r>
      <w:r w:rsidR="006448E7" w:rsidRPr="00B3481C">
        <w:rPr>
          <w:rFonts w:ascii="Calibri" w:hAnsi="Calibri"/>
          <w:sz w:val="23"/>
          <w:szCs w:val="23"/>
        </w:rPr>
        <w:t>SCI</w:t>
      </w:r>
      <w:r w:rsidR="00B85DCD" w:rsidRPr="00B3481C">
        <w:rPr>
          <w:rFonts w:ascii="Calibri" w:hAnsi="Calibri"/>
          <w:sz w:val="23"/>
          <w:szCs w:val="23"/>
        </w:rPr>
        <w:t xml:space="preserve"> was adopted in </w:t>
      </w:r>
      <w:r w:rsidR="002A5ED6">
        <w:rPr>
          <w:rFonts w:ascii="Calibri" w:hAnsi="Calibri"/>
          <w:sz w:val="23"/>
          <w:szCs w:val="23"/>
        </w:rPr>
        <w:t xml:space="preserve">March </w:t>
      </w:r>
      <w:r w:rsidR="00B85DCD" w:rsidRPr="00B3481C">
        <w:rPr>
          <w:rFonts w:ascii="Calibri" w:hAnsi="Calibri"/>
          <w:sz w:val="23"/>
          <w:szCs w:val="23"/>
        </w:rPr>
        <w:t>20</w:t>
      </w:r>
      <w:r w:rsidR="002A5ED6">
        <w:rPr>
          <w:rFonts w:ascii="Calibri" w:hAnsi="Calibri"/>
          <w:sz w:val="23"/>
          <w:szCs w:val="23"/>
        </w:rPr>
        <w:t>14</w:t>
      </w:r>
      <w:r w:rsidR="00B85DCD" w:rsidRPr="00B3481C">
        <w:rPr>
          <w:rFonts w:ascii="Calibri" w:hAnsi="Calibri"/>
          <w:sz w:val="23"/>
          <w:szCs w:val="23"/>
        </w:rPr>
        <w:t xml:space="preserve">.  The Statement of Consultation accompanying the </w:t>
      </w:r>
      <w:r w:rsidR="007D7A64">
        <w:rPr>
          <w:rFonts w:ascii="Calibri" w:hAnsi="Calibri"/>
          <w:sz w:val="23"/>
          <w:szCs w:val="23"/>
        </w:rPr>
        <w:t>Minerals Local Plan</w:t>
      </w:r>
      <w:r w:rsidR="002A5ED6">
        <w:rPr>
          <w:rFonts w:ascii="Calibri" w:hAnsi="Calibri"/>
          <w:sz w:val="23"/>
          <w:szCs w:val="23"/>
        </w:rPr>
        <w:t xml:space="preserve"> </w:t>
      </w:r>
      <w:r w:rsidR="00B85DCD" w:rsidRPr="00B3481C">
        <w:rPr>
          <w:rFonts w:ascii="Calibri" w:hAnsi="Calibri"/>
          <w:sz w:val="23"/>
          <w:szCs w:val="23"/>
        </w:rPr>
        <w:t>sets out how consultation has been undertaken throughout the document’s preparation</w:t>
      </w:r>
      <w:r w:rsidR="006448E7" w:rsidRPr="00B3481C">
        <w:rPr>
          <w:rFonts w:ascii="Calibri" w:hAnsi="Calibri"/>
          <w:sz w:val="23"/>
          <w:szCs w:val="23"/>
        </w:rPr>
        <w:t xml:space="preserve"> in accordance with the SCI</w:t>
      </w:r>
      <w:r w:rsidR="00B85DCD" w:rsidRPr="00B3481C">
        <w:rPr>
          <w:rFonts w:ascii="Calibri" w:hAnsi="Calibri"/>
          <w:sz w:val="23"/>
          <w:szCs w:val="23"/>
        </w:rPr>
        <w:t>.</w:t>
      </w:r>
      <w:r w:rsidRPr="00B3481C">
        <w:rPr>
          <w:rFonts w:ascii="Calibri" w:hAnsi="Calibri"/>
          <w:sz w:val="23"/>
          <w:szCs w:val="23"/>
        </w:rPr>
        <w:t xml:space="preserve">  </w:t>
      </w:r>
    </w:p>
    <w:p w:rsidR="009B57BF" w:rsidRPr="00B3481C" w:rsidRDefault="003E657C" w:rsidP="009B57BF">
      <w:pPr>
        <w:rPr>
          <w:rFonts w:ascii="Calibri" w:hAnsi="Calibri"/>
          <w:sz w:val="23"/>
          <w:szCs w:val="23"/>
        </w:rPr>
      </w:pPr>
      <w:r>
        <w:rPr>
          <w:rFonts w:ascii="Calibri" w:hAnsi="Calibri"/>
          <w:sz w:val="23"/>
          <w:szCs w:val="23"/>
        </w:rPr>
        <w:t xml:space="preserve"> </w:t>
      </w:r>
    </w:p>
    <w:p w:rsidR="009B57BF" w:rsidRDefault="009B57BF" w:rsidP="00CD5B67">
      <w:pPr>
        <w:numPr>
          <w:ilvl w:val="0"/>
          <w:numId w:val="3"/>
        </w:numPr>
        <w:rPr>
          <w:rFonts w:ascii="Calibri" w:hAnsi="Calibri"/>
          <w:sz w:val="23"/>
          <w:szCs w:val="23"/>
        </w:rPr>
      </w:pPr>
      <w:r w:rsidRPr="00CD5B67">
        <w:rPr>
          <w:rFonts w:ascii="Calibri" w:hAnsi="Calibri"/>
          <w:b/>
          <w:sz w:val="23"/>
          <w:szCs w:val="23"/>
        </w:rPr>
        <w:t xml:space="preserve">The </w:t>
      </w:r>
      <w:r w:rsidR="007D7A64">
        <w:rPr>
          <w:rFonts w:ascii="Calibri" w:hAnsi="Calibri"/>
          <w:b/>
          <w:sz w:val="23"/>
          <w:szCs w:val="23"/>
        </w:rPr>
        <w:t>Minerals Local Plan</w:t>
      </w:r>
      <w:r w:rsidR="002A5ED6" w:rsidRPr="00CD5B67">
        <w:rPr>
          <w:rFonts w:ascii="Calibri" w:hAnsi="Calibri"/>
          <w:b/>
          <w:sz w:val="23"/>
          <w:szCs w:val="23"/>
        </w:rPr>
        <w:t xml:space="preserve"> </w:t>
      </w:r>
      <w:r w:rsidRPr="00CD5B67">
        <w:rPr>
          <w:rFonts w:ascii="Calibri" w:hAnsi="Calibri"/>
          <w:b/>
          <w:sz w:val="23"/>
          <w:szCs w:val="23"/>
        </w:rPr>
        <w:t xml:space="preserve">should comply with the </w:t>
      </w:r>
      <w:r w:rsidR="00B85DCD" w:rsidRPr="00CD5B67">
        <w:rPr>
          <w:rFonts w:ascii="Calibri" w:hAnsi="Calibri"/>
          <w:b/>
          <w:sz w:val="23"/>
          <w:szCs w:val="23"/>
        </w:rPr>
        <w:t>Regulations</w:t>
      </w:r>
      <w:r w:rsidR="00B85DCD" w:rsidRPr="00CD5B67">
        <w:rPr>
          <w:rFonts w:ascii="Calibri" w:hAnsi="Calibri"/>
          <w:sz w:val="23"/>
          <w:szCs w:val="23"/>
        </w:rPr>
        <w:t xml:space="preserve"> (i.e. the </w:t>
      </w:r>
      <w:r w:rsidRPr="00CD5B67">
        <w:rPr>
          <w:rFonts w:ascii="Calibri" w:hAnsi="Calibri"/>
          <w:sz w:val="23"/>
          <w:szCs w:val="23"/>
        </w:rPr>
        <w:t>Town and Country Planning (Local Devel</w:t>
      </w:r>
      <w:r w:rsidR="006D292C" w:rsidRPr="00CD5B67">
        <w:rPr>
          <w:rFonts w:ascii="Calibri" w:hAnsi="Calibri"/>
          <w:sz w:val="23"/>
          <w:szCs w:val="23"/>
        </w:rPr>
        <w:t>opment</w:t>
      </w:r>
      <w:proofErr w:type="gramStart"/>
      <w:r w:rsidR="006D292C" w:rsidRPr="00CD5B67">
        <w:rPr>
          <w:rFonts w:ascii="Calibri" w:hAnsi="Calibri"/>
          <w:sz w:val="23"/>
          <w:szCs w:val="23"/>
        </w:rPr>
        <w:t>)(</w:t>
      </w:r>
      <w:proofErr w:type="gramEnd"/>
      <w:r w:rsidR="006D292C" w:rsidRPr="00CD5B67">
        <w:rPr>
          <w:rFonts w:ascii="Calibri" w:hAnsi="Calibri"/>
          <w:sz w:val="23"/>
          <w:szCs w:val="23"/>
        </w:rPr>
        <w:t>England) Regulations 2012</w:t>
      </w:r>
      <w:r w:rsidRPr="00CD5B67">
        <w:rPr>
          <w:rFonts w:ascii="Calibri" w:hAnsi="Calibri"/>
          <w:sz w:val="23"/>
          <w:szCs w:val="23"/>
        </w:rPr>
        <w:t>, (see</w:t>
      </w:r>
      <w:r w:rsidR="00365882">
        <w:rPr>
          <w:rFonts w:ascii="Calibri" w:hAnsi="Calibri"/>
          <w:sz w:val="23"/>
          <w:szCs w:val="23"/>
        </w:rPr>
        <w:t xml:space="preserve"> </w:t>
      </w:r>
      <w:hyperlink r:id="rId17" w:history="1">
        <w:r w:rsidR="00365882" w:rsidRPr="00CB6709">
          <w:rPr>
            <w:rStyle w:val="Hyperlink"/>
            <w:rFonts w:ascii="Calibri" w:hAnsi="Calibri"/>
            <w:sz w:val="23"/>
            <w:szCs w:val="23"/>
          </w:rPr>
          <w:t>http://www.legislation.gov.uk/uksi/2012/</w:t>
        </w:r>
        <w:r w:rsidR="00365882" w:rsidRPr="00CB6709">
          <w:rPr>
            <w:rStyle w:val="Hyperlink"/>
            <w:rFonts w:ascii="Calibri" w:hAnsi="Calibri"/>
            <w:sz w:val="23"/>
            <w:szCs w:val="23"/>
          </w:rPr>
          <w:br/>
          <w:t>767/pdfs/uksi_20120767_en.pdf</w:t>
        </w:r>
      </w:hyperlink>
      <w:r w:rsidR="00D070DB">
        <w:rPr>
          <w:rFonts w:ascii="Calibri" w:hAnsi="Calibri"/>
          <w:sz w:val="23"/>
          <w:szCs w:val="23"/>
        </w:rPr>
        <w:t>)</w:t>
      </w:r>
      <w:r w:rsidR="006D292C" w:rsidRPr="00CD5B67">
        <w:rPr>
          <w:rFonts w:ascii="Calibri" w:hAnsi="Calibri"/>
          <w:sz w:val="23"/>
          <w:szCs w:val="23"/>
        </w:rPr>
        <w:t xml:space="preserve"> for the 2012</w:t>
      </w:r>
      <w:r w:rsidRPr="00CD5B67">
        <w:rPr>
          <w:rFonts w:ascii="Calibri" w:hAnsi="Calibri"/>
          <w:sz w:val="23"/>
          <w:szCs w:val="23"/>
        </w:rPr>
        <w:t xml:space="preserve"> regulations</w:t>
      </w:r>
      <w:r w:rsidR="006D292C" w:rsidRPr="00CD5B67">
        <w:rPr>
          <w:rFonts w:ascii="Calibri" w:hAnsi="Calibri"/>
          <w:sz w:val="23"/>
          <w:szCs w:val="23"/>
        </w:rPr>
        <w:t>.</w:t>
      </w:r>
      <w:r w:rsidRPr="00CD5B67">
        <w:rPr>
          <w:rFonts w:ascii="Calibri" w:hAnsi="Calibri"/>
          <w:sz w:val="23"/>
          <w:szCs w:val="23"/>
        </w:rPr>
        <w:t xml:space="preserve">  </w:t>
      </w:r>
      <w:r w:rsidR="006448E7" w:rsidRPr="00CD5B67">
        <w:rPr>
          <w:rFonts w:ascii="Calibri" w:hAnsi="Calibri"/>
          <w:sz w:val="23"/>
          <w:szCs w:val="23"/>
        </w:rPr>
        <w:t>At this stage</w:t>
      </w:r>
      <w:r w:rsidRPr="00CD5B67">
        <w:rPr>
          <w:rFonts w:ascii="Calibri" w:hAnsi="Calibri"/>
          <w:sz w:val="23"/>
          <w:szCs w:val="23"/>
        </w:rPr>
        <w:t>, the Council must publish the documents prescribed in the regulations, and make them available at their principal office and their website.  The Council must also place local advertisements and notify the DPD bodies (as set out in the regulations) and any persons who have requested to be notified.</w:t>
      </w:r>
      <w:r w:rsidR="00B85DCD" w:rsidRPr="00CD5B67">
        <w:rPr>
          <w:rFonts w:ascii="Calibri" w:hAnsi="Calibri"/>
          <w:sz w:val="23"/>
          <w:szCs w:val="23"/>
        </w:rPr>
        <w:t xml:space="preserve">  The submission documents’ fulfil these requirements, and can be viewed on the Council’s website, at the Civic Offices, at the public libraries.</w:t>
      </w:r>
    </w:p>
    <w:p w:rsidR="003E657C" w:rsidRDefault="003E657C" w:rsidP="003E657C">
      <w:pPr>
        <w:pStyle w:val="ListParagraph"/>
        <w:rPr>
          <w:rFonts w:ascii="Calibri" w:hAnsi="Calibri"/>
          <w:sz w:val="23"/>
          <w:szCs w:val="23"/>
        </w:rPr>
      </w:pPr>
    </w:p>
    <w:p w:rsidR="003E657C" w:rsidRPr="003E657C" w:rsidRDefault="003E657C" w:rsidP="003E657C">
      <w:pPr>
        <w:numPr>
          <w:ilvl w:val="0"/>
          <w:numId w:val="3"/>
        </w:numPr>
        <w:rPr>
          <w:rFonts w:ascii="Calibri" w:hAnsi="Calibri"/>
          <w:b/>
          <w:sz w:val="23"/>
          <w:szCs w:val="23"/>
        </w:rPr>
      </w:pPr>
      <w:r w:rsidRPr="003E657C">
        <w:rPr>
          <w:rFonts w:ascii="Calibri" w:hAnsi="Calibri"/>
          <w:b/>
          <w:sz w:val="23"/>
          <w:szCs w:val="23"/>
        </w:rPr>
        <w:t xml:space="preserve">The </w:t>
      </w:r>
      <w:r w:rsidR="007D7A64">
        <w:rPr>
          <w:rFonts w:ascii="Calibri" w:hAnsi="Calibri"/>
          <w:b/>
          <w:sz w:val="23"/>
          <w:szCs w:val="23"/>
        </w:rPr>
        <w:t>Minerals Local Plan</w:t>
      </w:r>
      <w:r w:rsidRPr="003E657C">
        <w:rPr>
          <w:rFonts w:ascii="Calibri" w:hAnsi="Calibri"/>
          <w:b/>
          <w:sz w:val="23"/>
          <w:szCs w:val="23"/>
        </w:rPr>
        <w:t xml:space="preserve"> must show it has complied with the Duty to Cooperate</w:t>
      </w:r>
      <w:r>
        <w:rPr>
          <w:rFonts w:ascii="Calibri" w:hAnsi="Calibri"/>
          <w:b/>
          <w:sz w:val="23"/>
          <w:szCs w:val="23"/>
        </w:rPr>
        <w:t xml:space="preserve">. </w:t>
      </w:r>
      <w:r>
        <w:rPr>
          <w:rFonts w:ascii="Calibri" w:hAnsi="Calibri"/>
          <w:sz w:val="23"/>
          <w:szCs w:val="23"/>
        </w:rPr>
        <w:t>This is set out in the Publication Plan and more information about the duty is available from here:</w:t>
      </w:r>
      <w:r w:rsidRPr="003E657C">
        <w:t xml:space="preserve"> </w:t>
      </w:r>
      <w:hyperlink r:id="rId18" w:history="1">
        <w:r w:rsidRPr="00584528">
          <w:rPr>
            <w:rStyle w:val="Hyperlink"/>
            <w:rFonts w:ascii="Calibri" w:hAnsi="Calibri"/>
            <w:sz w:val="23"/>
            <w:szCs w:val="23"/>
          </w:rPr>
          <w:t>http://planningguidance.communities.gov.uk/blog/guidance/duty-to-cooperate/what-is-the-duty-to-cooperate-and-what-does-it-require/</w:t>
        </w:r>
      </w:hyperlink>
    </w:p>
    <w:p w:rsidR="003E657C" w:rsidRDefault="003E657C" w:rsidP="003E657C">
      <w:pPr>
        <w:pStyle w:val="ListParagraph"/>
        <w:rPr>
          <w:rFonts w:ascii="Calibri" w:hAnsi="Calibri"/>
          <w:b/>
          <w:sz w:val="23"/>
          <w:szCs w:val="23"/>
        </w:rPr>
      </w:pPr>
    </w:p>
    <w:p w:rsidR="009B57BF" w:rsidRPr="00B3481C" w:rsidRDefault="009B57BF" w:rsidP="006A7143">
      <w:pPr>
        <w:numPr>
          <w:ilvl w:val="1"/>
          <w:numId w:val="3"/>
        </w:numPr>
        <w:rPr>
          <w:rFonts w:ascii="Calibri" w:hAnsi="Calibri"/>
          <w:sz w:val="23"/>
          <w:szCs w:val="23"/>
        </w:rPr>
      </w:pPr>
      <w:r w:rsidRPr="00B3481C">
        <w:rPr>
          <w:rFonts w:ascii="Calibri" w:hAnsi="Calibri"/>
          <w:b/>
          <w:sz w:val="23"/>
          <w:szCs w:val="23"/>
        </w:rPr>
        <w:t xml:space="preserve">The Council is required to provide a Sustainability Appraisal Report when </w:t>
      </w:r>
      <w:r w:rsidR="0039586D" w:rsidRPr="00B3481C">
        <w:rPr>
          <w:rFonts w:ascii="Calibri" w:hAnsi="Calibri"/>
          <w:b/>
          <w:sz w:val="23"/>
          <w:szCs w:val="23"/>
        </w:rPr>
        <w:t>it</w:t>
      </w:r>
      <w:r w:rsidRPr="00B3481C">
        <w:rPr>
          <w:rFonts w:ascii="Calibri" w:hAnsi="Calibri"/>
          <w:b/>
          <w:sz w:val="23"/>
          <w:szCs w:val="23"/>
        </w:rPr>
        <w:t xml:space="preserve"> publish</w:t>
      </w:r>
      <w:r w:rsidR="0039586D" w:rsidRPr="00B3481C">
        <w:rPr>
          <w:rFonts w:ascii="Calibri" w:hAnsi="Calibri"/>
          <w:b/>
          <w:sz w:val="23"/>
          <w:szCs w:val="23"/>
        </w:rPr>
        <w:t>es</w:t>
      </w:r>
      <w:r w:rsidRPr="00B3481C">
        <w:rPr>
          <w:rFonts w:ascii="Calibri" w:hAnsi="Calibri"/>
          <w:b/>
          <w:sz w:val="23"/>
          <w:szCs w:val="23"/>
        </w:rPr>
        <w:t xml:space="preserve"> a DPD</w:t>
      </w:r>
      <w:r w:rsidRPr="00B3481C">
        <w:rPr>
          <w:rFonts w:ascii="Calibri" w:hAnsi="Calibri"/>
          <w:sz w:val="23"/>
          <w:szCs w:val="23"/>
        </w:rPr>
        <w:t xml:space="preserve">.  </w:t>
      </w:r>
      <w:r w:rsidR="00B85DCD" w:rsidRPr="00B3481C">
        <w:rPr>
          <w:rFonts w:ascii="Calibri" w:hAnsi="Calibri"/>
          <w:sz w:val="23"/>
          <w:szCs w:val="23"/>
        </w:rPr>
        <w:t>As part of the development of the</w:t>
      </w:r>
      <w:r w:rsidR="006D292C">
        <w:rPr>
          <w:rFonts w:ascii="Calibri" w:hAnsi="Calibri"/>
          <w:sz w:val="23"/>
          <w:szCs w:val="23"/>
        </w:rPr>
        <w:t xml:space="preserve"> </w:t>
      </w:r>
      <w:r w:rsidR="007D7A64">
        <w:rPr>
          <w:rFonts w:ascii="Calibri" w:hAnsi="Calibri"/>
          <w:sz w:val="23"/>
          <w:szCs w:val="23"/>
        </w:rPr>
        <w:t>Minerals Local Plan</w:t>
      </w:r>
      <w:r w:rsidR="00B85DCD" w:rsidRPr="00B3481C">
        <w:rPr>
          <w:rFonts w:ascii="Calibri" w:hAnsi="Calibri"/>
          <w:sz w:val="23"/>
          <w:szCs w:val="23"/>
        </w:rPr>
        <w:t>, a Sustainability Appraisal</w:t>
      </w:r>
      <w:r w:rsidR="006448E7" w:rsidRPr="00B3481C">
        <w:rPr>
          <w:rFonts w:ascii="Calibri" w:hAnsi="Calibri"/>
          <w:sz w:val="23"/>
          <w:szCs w:val="23"/>
        </w:rPr>
        <w:t xml:space="preserve"> (SA)</w:t>
      </w:r>
      <w:r w:rsidR="00B85DCD" w:rsidRPr="00B3481C">
        <w:rPr>
          <w:rFonts w:ascii="Calibri" w:hAnsi="Calibri"/>
          <w:sz w:val="23"/>
          <w:szCs w:val="23"/>
        </w:rPr>
        <w:t xml:space="preserve"> has been prepared.  </w:t>
      </w:r>
      <w:r w:rsidR="0047633B" w:rsidRPr="00B3481C">
        <w:rPr>
          <w:rFonts w:ascii="Calibri" w:hAnsi="Calibri"/>
          <w:sz w:val="23"/>
          <w:szCs w:val="23"/>
        </w:rPr>
        <w:t xml:space="preserve">The </w:t>
      </w:r>
      <w:r w:rsidR="006448E7" w:rsidRPr="00B3481C">
        <w:rPr>
          <w:rFonts w:ascii="Calibri" w:hAnsi="Calibri"/>
          <w:sz w:val="23"/>
          <w:szCs w:val="23"/>
        </w:rPr>
        <w:t xml:space="preserve">SA </w:t>
      </w:r>
      <w:r w:rsidRPr="00B3481C">
        <w:rPr>
          <w:rFonts w:ascii="Calibri" w:hAnsi="Calibri"/>
          <w:sz w:val="23"/>
          <w:szCs w:val="23"/>
        </w:rPr>
        <w:t xml:space="preserve">is a tool for appraising policies to ensure they reflect social, environmental and economic factors.  The </w:t>
      </w:r>
      <w:r w:rsidR="006448E7" w:rsidRPr="00B3481C">
        <w:rPr>
          <w:rFonts w:ascii="Calibri" w:hAnsi="Calibri"/>
          <w:sz w:val="23"/>
          <w:szCs w:val="23"/>
        </w:rPr>
        <w:t>SA</w:t>
      </w:r>
      <w:r w:rsidR="00A516A0" w:rsidRPr="00B3481C">
        <w:rPr>
          <w:rFonts w:ascii="Calibri" w:hAnsi="Calibri"/>
          <w:sz w:val="23"/>
          <w:szCs w:val="23"/>
        </w:rPr>
        <w:t xml:space="preserve"> </w:t>
      </w:r>
      <w:r w:rsidR="006D292C">
        <w:rPr>
          <w:rFonts w:ascii="Calibri" w:hAnsi="Calibri"/>
          <w:sz w:val="23"/>
          <w:szCs w:val="23"/>
        </w:rPr>
        <w:t xml:space="preserve">is </w:t>
      </w:r>
      <w:r w:rsidRPr="00B3481C">
        <w:rPr>
          <w:rFonts w:ascii="Calibri" w:hAnsi="Calibri"/>
          <w:sz w:val="23"/>
          <w:szCs w:val="23"/>
        </w:rPr>
        <w:t xml:space="preserve">available in all the places the </w:t>
      </w:r>
      <w:r w:rsidR="007D7A64">
        <w:rPr>
          <w:rFonts w:ascii="Calibri" w:hAnsi="Calibri"/>
          <w:sz w:val="23"/>
          <w:szCs w:val="23"/>
        </w:rPr>
        <w:t>Minerals Local Plan</w:t>
      </w:r>
      <w:r w:rsidR="00A516A0" w:rsidRPr="00B3481C">
        <w:rPr>
          <w:rFonts w:ascii="Calibri" w:hAnsi="Calibri"/>
          <w:sz w:val="23"/>
          <w:szCs w:val="23"/>
        </w:rPr>
        <w:t xml:space="preserve"> Proposed </w:t>
      </w:r>
      <w:r w:rsidR="00727998" w:rsidRPr="00B3481C">
        <w:rPr>
          <w:rFonts w:ascii="Calibri" w:hAnsi="Calibri"/>
          <w:sz w:val="23"/>
          <w:szCs w:val="23"/>
        </w:rPr>
        <w:t xml:space="preserve">Submission Version </w:t>
      </w:r>
      <w:r w:rsidRPr="00B3481C">
        <w:rPr>
          <w:rFonts w:ascii="Calibri" w:hAnsi="Calibri"/>
          <w:sz w:val="23"/>
          <w:szCs w:val="23"/>
        </w:rPr>
        <w:t>is available</w:t>
      </w:r>
      <w:r w:rsidR="0047633B" w:rsidRPr="00B3481C">
        <w:rPr>
          <w:rFonts w:ascii="Calibri" w:hAnsi="Calibri"/>
          <w:sz w:val="23"/>
          <w:szCs w:val="23"/>
        </w:rPr>
        <w:t>,</w:t>
      </w:r>
      <w:r w:rsidR="00727998" w:rsidRPr="00B3481C">
        <w:rPr>
          <w:rFonts w:ascii="Calibri" w:hAnsi="Calibri"/>
          <w:sz w:val="23"/>
          <w:szCs w:val="23"/>
        </w:rPr>
        <w:t xml:space="preserve"> as a supporting/submission document</w:t>
      </w:r>
      <w:r w:rsidRPr="00B3481C">
        <w:rPr>
          <w:rFonts w:ascii="Calibri" w:hAnsi="Calibri"/>
          <w:i/>
          <w:sz w:val="23"/>
          <w:szCs w:val="23"/>
        </w:rPr>
        <w:t>.</w:t>
      </w:r>
    </w:p>
    <w:p w:rsidR="009B57BF" w:rsidRDefault="009B57BF" w:rsidP="009B57BF">
      <w:pPr>
        <w:rPr>
          <w:rFonts w:ascii="Calibri" w:hAnsi="Calibri"/>
          <w:sz w:val="23"/>
          <w:szCs w:val="23"/>
        </w:rPr>
      </w:pPr>
    </w:p>
    <w:p w:rsidR="00365882" w:rsidRPr="00B3481C" w:rsidRDefault="00365882" w:rsidP="009B57BF">
      <w:pPr>
        <w:rPr>
          <w:rFonts w:ascii="Calibri" w:hAnsi="Calibri"/>
          <w:sz w:val="23"/>
          <w:szCs w:val="23"/>
        </w:rPr>
      </w:pPr>
    </w:p>
    <w:p w:rsidR="009B57BF" w:rsidRPr="00B3481C" w:rsidRDefault="009B57BF" w:rsidP="009B57BF">
      <w:pPr>
        <w:numPr>
          <w:ilvl w:val="0"/>
          <w:numId w:val="3"/>
        </w:numPr>
        <w:rPr>
          <w:rFonts w:ascii="Calibri" w:hAnsi="Calibri"/>
          <w:sz w:val="23"/>
          <w:szCs w:val="23"/>
        </w:rPr>
      </w:pPr>
      <w:r w:rsidRPr="00B3481C">
        <w:rPr>
          <w:rFonts w:ascii="Calibri" w:hAnsi="Calibri"/>
          <w:b/>
          <w:sz w:val="23"/>
          <w:szCs w:val="23"/>
        </w:rPr>
        <w:lastRenderedPageBreak/>
        <w:t xml:space="preserve">The </w:t>
      </w:r>
      <w:r w:rsidR="007D7A64">
        <w:rPr>
          <w:rFonts w:ascii="Calibri" w:hAnsi="Calibri"/>
          <w:b/>
          <w:sz w:val="23"/>
          <w:szCs w:val="23"/>
        </w:rPr>
        <w:t>Minerals Local Plan</w:t>
      </w:r>
      <w:r w:rsidR="006D292C">
        <w:rPr>
          <w:rFonts w:ascii="Calibri" w:hAnsi="Calibri"/>
          <w:b/>
          <w:sz w:val="23"/>
          <w:szCs w:val="23"/>
        </w:rPr>
        <w:t xml:space="preserve"> </w:t>
      </w:r>
      <w:r w:rsidRPr="00B3481C">
        <w:rPr>
          <w:rFonts w:ascii="Calibri" w:hAnsi="Calibri"/>
          <w:b/>
          <w:sz w:val="23"/>
          <w:szCs w:val="23"/>
        </w:rPr>
        <w:t>should have regard to national policy</w:t>
      </w:r>
      <w:r w:rsidR="00A516A0" w:rsidRPr="00B3481C">
        <w:rPr>
          <w:rFonts w:ascii="Calibri" w:hAnsi="Calibri"/>
          <w:b/>
          <w:sz w:val="23"/>
          <w:szCs w:val="23"/>
        </w:rPr>
        <w:t xml:space="preserve">. </w:t>
      </w:r>
      <w:r w:rsidR="0092728D" w:rsidRPr="00B3481C">
        <w:rPr>
          <w:rFonts w:ascii="Calibri" w:hAnsi="Calibri"/>
          <w:sz w:val="23"/>
          <w:szCs w:val="23"/>
        </w:rPr>
        <w:t xml:space="preserve">The Council believes that the </w:t>
      </w:r>
      <w:r w:rsidR="007D7A64">
        <w:rPr>
          <w:rFonts w:ascii="Calibri" w:hAnsi="Calibri"/>
          <w:sz w:val="23"/>
          <w:szCs w:val="23"/>
        </w:rPr>
        <w:t>Minerals Local Plan</w:t>
      </w:r>
      <w:r w:rsidR="006D292C">
        <w:rPr>
          <w:rFonts w:ascii="Calibri" w:hAnsi="Calibri"/>
          <w:sz w:val="23"/>
          <w:szCs w:val="23"/>
        </w:rPr>
        <w:t xml:space="preserve"> </w:t>
      </w:r>
      <w:r w:rsidR="0092728D" w:rsidRPr="00B3481C">
        <w:rPr>
          <w:rFonts w:ascii="Calibri" w:hAnsi="Calibri"/>
          <w:sz w:val="23"/>
          <w:szCs w:val="23"/>
        </w:rPr>
        <w:t xml:space="preserve">is in general conformity with national policy (as set out in the Government’s </w:t>
      </w:r>
      <w:r w:rsidR="006D292C">
        <w:rPr>
          <w:rFonts w:ascii="Calibri" w:hAnsi="Calibri"/>
          <w:sz w:val="23"/>
          <w:szCs w:val="23"/>
        </w:rPr>
        <w:t xml:space="preserve">national </w:t>
      </w:r>
      <w:r w:rsidR="0092728D" w:rsidRPr="00B3481C">
        <w:rPr>
          <w:rFonts w:ascii="Calibri" w:hAnsi="Calibri"/>
          <w:sz w:val="23"/>
          <w:szCs w:val="23"/>
        </w:rPr>
        <w:t>planning policy</w:t>
      </w:r>
      <w:r w:rsidR="00A516A0" w:rsidRPr="00B3481C">
        <w:rPr>
          <w:rFonts w:ascii="Calibri" w:hAnsi="Calibri"/>
          <w:sz w:val="23"/>
          <w:szCs w:val="23"/>
        </w:rPr>
        <w:t xml:space="preserve"> </w:t>
      </w:r>
      <w:r w:rsidR="006D292C">
        <w:rPr>
          <w:rFonts w:ascii="Calibri" w:hAnsi="Calibri"/>
          <w:sz w:val="23"/>
          <w:szCs w:val="23"/>
        </w:rPr>
        <w:t>framework</w:t>
      </w:r>
      <w:r w:rsidR="00A516A0" w:rsidRPr="00B3481C">
        <w:rPr>
          <w:rFonts w:ascii="Calibri" w:hAnsi="Calibri"/>
          <w:sz w:val="23"/>
          <w:szCs w:val="23"/>
        </w:rPr>
        <w:t xml:space="preserve"> and </w:t>
      </w:r>
      <w:r w:rsidR="006D292C">
        <w:rPr>
          <w:rFonts w:ascii="Calibri" w:hAnsi="Calibri"/>
          <w:sz w:val="23"/>
          <w:szCs w:val="23"/>
        </w:rPr>
        <w:t>planning guidance</w:t>
      </w:r>
      <w:r w:rsidR="00A516A0" w:rsidRPr="00B3481C">
        <w:rPr>
          <w:rFonts w:ascii="Calibri" w:hAnsi="Calibri"/>
          <w:sz w:val="23"/>
          <w:szCs w:val="23"/>
        </w:rPr>
        <w:t xml:space="preserve">).  </w:t>
      </w:r>
    </w:p>
    <w:p w:rsidR="009B57BF" w:rsidRPr="00B3481C" w:rsidRDefault="009B57BF" w:rsidP="009B57BF">
      <w:pPr>
        <w:rPr>
          <w:rFonts w:ascii="Calibri" w:hAnsi="Calibri"/>
          <w:sz w:val="23"/>
          <w:szCs w:val="23"/>
        </w:rPr>
      </w:pPr>
    </w:p>
    <w:p w:rsidR="009B57BF" w:rsidRPr="00B3481C" w:rsidRDefault="009B57BF" w:rsidP="009B57BF">
      <w:pPr>
        <w:rPr>
          <w:rFonts w:ascii="Calibri" w:hAnsi="Calibri"/>
          <w:sz w:val="23"/>
          <w:szCs w:val="23"/>
          <w:u w:val="single"/>
        </w:rPr>
      </w:pPr>
      <w:r w:rsidRPr="00B3481C">
        <w:rPr>
          <w:rFonts w:ascii="Calibri" w:hAnsi="Calibri"/>
          <w:b/>
          <w:sz w:val="23"/>
          <w:szCs w:val="23"/>
          <w:u w:val="single"/>
        </w:rPr>
        <w:t>Soundness</w:t>
      </w:r>
    </w:p>
    <w:p w:rsidR="0036442C" w:rsidRPr="00B3481C" w:rsidRDefault="009B57BF" w:rsidP="009B57BF">
      <w:pPr>
        <w:rPr>
          <w:rFonts w:ascii="Calibri" w:hAnsi="Calibri"/>
          <w:sz w:val="23"/>
          <w:szCs w:val="23"/>
        </w:rPr>
      </w:pPr>
      <w:r w:rsidRPr="00B3481C">
        <w:rPr>
          <w:rFonts w:ascii="Calibri" w:hAnsi="Calibri"/>
          <w:sz w:val="23"/>
          <w:szCs w:val="23"/>
        </w:rPr>
        <w:t xml:space="preserve">To be sound, a </w:t>
      </w:r>
      <w:r w:rsidR="003E657C">
        <w:rPr>
          <w:rFonts w:ascii="Calibri" w:hAnsi="Calibri"/>
          <w:sz w:val="23"/>
          <w:szCs w:val="23"/>
        </w:rPr>
        <w:t>Plan</w:t>
      </w:r>
      <w:r w:rsidRPr="00B3481C">
        <w:rPr>
          <w:rFonts w:ascii="Calibri" w:hAnsi="Calibri"/>
          <w:sz w:val="23"/>
          <w:szCs w:val="23"/>
        </w:rPr>
        <w:t xml:space="preserve"> should be:</w:t>
      </w:r>
    </w:p>
    <w:p w:rsidR="009B57BF" w:rsidRPr="00B3481C" w:rsidRDefault="009B57BF" w:rsidP="009B57BF">
      <w:pPr>
        <w:rPr>
          <w:rFonts w:ascii="Calibri" w:hAnsi="Calibri"/>
          <w:sz w:val="23"/>
          <w:szCs w:val="23"/>
        </w:rPr>
      </w:pPr>
    </w:p>
    <w:p w:rsidR="0036442C" w:rsidRDefault="006448E7" w:rsidP="009B57BF">
      <w:pPr>
        <w:rPr>
          <w:rFonts w:ascii="Calibri" w:hAnsi="Calibri"/>
          <w:b/>
          <w:i/>
          <w:sz w:val="23"/>
          <w:szCs w:val="23"/>
        </w:rPr>
      </w:pPr>
      <w:r w:rsidRPr="00B3481C">
        <w:rPr>
          <w:rFonts w:ascii="Calibri" w:hAnsi="Calibri"/>
          <w:b/>
          <w:i/>
          <w:sz w:val="23"/>
          <w:szCs w:val="23"/>
        </w:rPr>
        <w:t>a)</w:t>
      </w:r>
      <w:r w:rsidRPr="00B3481C">
        <w:rPr>
          <w:rFonts w:ascii="Calibri" w:hAnsi="Calibri"/>
          <w:b/>
          <w:i/>
          <w:sz w:val="23"/>
          <w:szCs w:val="23"/>
        </w:rPr>
        <w:tab/>
      </w:r>
      <w:r w:rsidR="00CD5B67">
        <w:rPr>
          <w:rFonts w:ascii="Calibri" w:hAnsi="Calibri"/>
          <w:b/>
          <w:i/>
          <w:sz w:val="23"/>
          <w:szCs w:val="23"/>
        </w:rPr>
        <w:t>Positively</w:t>
      </w:r>
      <w:r w:rsidR="0036442C">
        <w:rPr>
          <w:rFonts w:ascii="Calibri" w:hAnsi="Calibri"/>
          <w:b/>
          <w:i/>
          <w:sz w:val="23"/>
          <w:szCs w:val="23"/>
        </w:rPr>
        <w:t xml:space="preserve"> prepared</w:t>
      </w:r>
    </w:p>
    <w:p w:rsidR="0036442C" w:rsidRDefault="00C557E2" w:rsidP="009B57BF">
      <w:pPr>
        <w:rPr>
          <w:rFonts w:ascii="Calibri" w:hAnsi="Calibri"/>
          <w:b/>
          <w:i/>
          <w:sz w:val="23"/>
          <w:szCs w:val="23"/>
        </w:rPr>
      </w:pPr>
      <w:r>
        <w:rPr>
          <w:rFonts w:ascii="Calibri" w:hAnsi="Calibri"/>
          <w:color w:val="000000"/>
          <w:sz w:val="22"/>
        </w:rPr>
        <w:t xml:space="preserve">This means that the </w:t>
      </w:r>
      <w:r w:rsidR="007D7A64">
        <w:rPr>
          <w:rFonts w:ascii="Calibri" w:hAnsi="Calibri"/>
          <w:color w:val="000000"/>
          <w:sz w:val="22"/>
        </w:rPr>
        <w:t>Minerals Local Plan</w:t>
      </w:r>
      <w:r>
        <w:rPr>
          <w:rFonts w:ascii="Calibri" w:hAnsi="Calibri"/>
          <w:color w:val="000000"/>
          <w:sz w:val="22"/>
        </w:rPr>
        <w:t xml:space="preserve"> should be based on a strategy which seeks to meet objectively assessed development and infrastructure requirements, including unmet requirements from neighbouring authorities where it is reasonable to do so and consistent with achieving sustainable development. The NPPF, together with the Marine Policy Statement (MPS) set out principles through which the Government expects sustainable development can be achieved.</w:t>
      </w:r>
    </w:p>
    <w:p w:rsidR="0036442C" w:rsidRDefault="0036442C" w:rsidP="009B57BF">
      <w:pPr>
        <w:rPr>
          <w:rFonts w:ascii="Calibri" w:hAnsi="Calibri"/>
          <w:b/>
          <w:i/>
          <w:sz w:val="23"/>
          <w:szCs w:val="23"/>
        </w:rPr>
      </w:pPr>
    </w:p>
    <w:p w:rsidR="009B57BF" w:rsidRPr="00B3481C" w:rsidRDefault="0036442C" w:rsidP="009B57BF">
      <w:pPr>
        <w:rPr>
          <w:rFonts w:ascii="Calibri" w:hAnsi="Calibri"/>
          <w:i/>
          <w:sz w:val="23"/>
          <w:szCs w:val="23"/>
        </w:rPr>
      </w:pPr>
      <w:r>
        <w:rPr>
          <w:rFonts w:ascii="Calibri" w:hAnsi="Calibri"/>
          <w:b/>
          <w:i/>
          <w:sz w:val="23"/>
          <w:szCs w:val="23"/>
        </w:rPr>
        <w:t>b)</w:t>
      </w:r>
      <w:r>
        <w:rPr>
          <w:rFonts w:ascii="Calibri" w:hAnsi="Calibri"/>
          <w:b/>
          <w:i/>
          <w:sz w:val="23"/>
          <w:szCs w:val="23"/>
        </w:rPr>
        <w:tab/>
        <w:t xml:space="preserve"> </w:t>
      </w:r>
      <w:r w:rsidR="00CD5B67">
        <w:rPr>
          <w:rFonts w:ascii="Calibri" w:hAnsi="Calibri"/>
          <w:b/>
          <w:i/>
          <w:sz w:val="23"/>
          <w:szCs w:val="23"/>
        </w:rPr>
        <w:t>Justified</w:t>
      </w:r>
    </w:p>
    <w:p w:rsidR="009B57BF" w:rsidRPr="00B3481C" w:rsidRDefault="009B57BF" w:rsidP="009B57BF">
      <w:pPr>
        <w:rPr>
          <w:rFonts w:ascii="Calibri" w:hAnsi="Calibri"/>
          <w:sz w:val="23"/>
          <w:szCs w:val="23"/>
        </w:rPr>
      </w:pPr>
      <w:r w:rsidRPr="00B3481C">
        <w:rPr>
          <w:rFonts w:ascii="Calibri" w:hAnsi="Calibri"/>
          <w:sz w:val="23"/>
          <w:szCs w:val="23"/>
        </w:rPr>
        <w:t xml:space="preserve">This means that the </w:t>
      </w:r>
      <w:r w:rsidR="007D7A64">
        <w:rPr>
          <w:rFonts w:ascii="Calibri" w:hAnsi="Calibri"/>
          <w:sz w:val="23"/>
          <w:szCs w:val="23"/>
        </w:rPr>
        <w:t>Minerals Local Plan</w:t>
      </w:r>
      <w:r w:rsidR="006D292C">
        <w:rPr>
          <w:rFonts w:ascii="Calibri" w:hAnsi="Calibri"/>
          <w:sz w:val="23"/>
          <w:szCs w:val="23"/>
        </w:rPr>
        <w:t xml:space="preserve"> </w:t>
      </w:r>
      <w:r w:rsidRPr="00B3481C">
        <w:rPr>
          <w:rFonts w:ascii="Calibri" w:hAnsi="Calibri"/>
          <w:sz w:val="23"/>
          <w:szCs w:val="23"/>
        </w:rPr>
        <w:t>should be founded on a robust and credible evidence base involving:</w:t>
      </w:r>
    </w:p>
    <w:p w:rsidR="009B57BF" w:rsidRPr="00B3481C" w:rsidRDefault="009B57BF" w:rsidP="009B57BF">
      <w:pPr>
        <w:numPr>
          <w:ilvl w:val="0"/>
          <w:numId w:val="7"/>
        </w:numPr>
        <w:rPr>
          <w:rFonts w:ascii="Calibri" w:hAnsi="Calibri"/>
          <w:sz w:val="23"/>
          <w:szCs w:val="23"/>
        </w:rPr>
      </w:pPr>
      <w:r w:rsidRPr="00B3481C">
        <w:rPr>
          <w:rFonts w:ascii="Calibri" w:hAnsi="Calibri"/>
          <w:sz w:val="23"/>
          <w:szCs w:val="23"/>
        </w:rPr>
        <w:t>Evidence of participation of the local community and others having a stake in the area;</w:t>
      </w:r>
    </w:p>
    <w:p w:rsidR="009B57BF" w:rsidRPr="00B3481C" w:rsidRDefault="009B57BF" w:rsidP="009B57BF">
      <w:pPr>
        <w:numPr>
          <w:ilvl w:val="0"/>
          <w:numId w:val="7"/>
        </w:numPr>
        <w:rPr>
          <w:rFonts w:ascii="Calibri" w:hAnsi="Calibri"/>
          <w:sz w:val="23"/>
          <w:szCs w:val="23"/>
        </w:rPr>
      </w:pPr>
      <w:r w:rsidRPr="00B3481C">
        <w:rPr>
          <w:rFonts w:ascii="Calibri" w:hAnsi="Calibri"/>
          <w:sz w:val="23"/>
          <w:szCs w:val="23"/>
        </w:rPr>
        <w:t>Research/fact finding: the choices made in the plan are backed up by facts.</w:t>
      </w:r>
    </w:p>
    <w:p w:rsidR="009B57BF" w:rsidRPr="00B3481C" w:rsidRDefault="009B57BF" w:rsidP="009B57BF">
      <w:pPr>
        <w:rPr>
          <w:rFonts w:ascii="Calibri" w:hAnsi="Calibri"/>
          <w:sz w:val="23"/>
          <w:szCs w:val="23"/>
        </w:rPr>
      </w:pPr>
    </w:p>
    <w:p w:rsidR="009B57BF" w:rsidRDefault="009B57BF" w:rsidP="009B57BF">
      <w:pPr>
        <w:rPr>
          <w:rFonts w:ascii="Calibri" w:hAnsi="Calibri"/>
          <w:sz w:val="23"/>
          <w:szCs w:val="23"/>
        </w:rPr>
      </w:pPr>
      <w:r w:rsidRPr="00B3481C">
        <w:rPr>
          <w:rFonts w:ascii="Calibri" w:hAnsi="Calibri"/>
          <w:sz w:val="23"/>
          <w:szCs w:val="23"/>
        </w:rPr>
        <w:t xml:space="preserve">The </w:t>
      </w:r>
      <w:r w:rsidR="007D7A64">
        <w:rPr>
          <w:rFonts w:ascii="Calibri" w:hAnsi="Calibri"/>
          <w:sz w:val="23"/>
          <w:szCs w:val="23"/>
        </w:rPr>
        <w:t>Minerals Local Plan</w:t>
      </w:r>
      <w:r w:rsidR="006D292C">
        <w:rPr>
          <w:rFonts w:ascii="Calibri" w:hAnsi="Calibri"/>
          <w:sz w:val="23"/>
          <w:szCs w:val="23"/>
        </w:rPr>
        <w:t xml:space="preserve"> </w:t>
      </w:r>
      <w:r w:rsidRPr="00B3481C">
        <w:rPr>
          <w:rFonts w:ascii="Calibri" w:hAnsi="Calibri"/>
          <w:sz w:val="23"/>
          <w:szCs w:val="23"/>
        </w:rPr>
        <w:t>should also provide the most appropriate strategy when considered against reasonable alternatives.  These alternatives shou</w:t>
      </w:r>
      <w:r w:rsidR="00880CF5" w:rsidRPr="00B3481C">
        <w:rPr>
          <w:rFonts w:ascii="Calibri" w:hAnsi="Calibri"/>
          <w:sz w:val="23"/>
          <w:szCs w:val="23"/>
        </w:rPr>
        <w:t>ld be realistic and subject to S</w:t>
      </w:r>
      <w:r w:rsidRPr="00B3481C">
        <w:rPr>
          <w:rFonts w:ascii="Calibri" w:hAnsi="Calibri"/>
          <w:sz w:val="23"/>
          <w:szCs w:val="23"/>
        </w:rPr>
        <w:t xml:space="preserve">ustainability </w:t>
      </w:r>
      <w:r w:rsidR="00880CF5" w:rsidRPr="00B3481C">
        <w:rPr>
          <w:rFonts w:ascii="Calibri" w:hAnsi="Calibri"/>
          <w:sz w:val="23"/>
          <w:szCs w:val="23"/>
        </w:rPr>
        <w:t>A</w:t>
      </w:r>
      <w:r w:rsidRPr="00B3481C">
        <w:rPr>
          <w:rFonts w:ascii="Calibri" w:hAnsi="Calibri"/>
          <w:sz w:val="23"/>
          <w:szCs w:val="23"/>
        </w:rPr>
        <w:t xml:space="preserve">ppraisal.  The </w:t>
      </w:r>
      <w:r w:rsidR="007D7A64">
        <w:rPr>
          <w:rFonts w:ascii="Calibri" w:hAnsi="Calibri"/>
          <w:sz w:val="23"/>
          <w:szCs w:val="23"/>
        </w:rPr>
        <w:t>Minerals Local Plan</w:t>
      </w:r>
      <w:r w:rsidRPr="00B3481C">
        <w:rPr>
          <w:rFonts w:ascii="Calibri" w:hAnsi="Calibri"/>
          <w:sz w:val="23"/>
          <w:szCs w:val="23"/>
        </w:rPr>
        <w:t xml:space="preserve"> should show how the policies and proposals help to ensure that the social, environmental, economic and resource use objectives of sustainability will be achieved.</w:t>
      </w:r>
    </w:p>
    <w:p w:rsidR="009B57BF" w:rsidRPr="00B3481C" w:rsidRDefault="009B57BF" w:rsidP="009B57BF">
      <w:pPr>
        <w:rPr>
          <w:rFonts w:ascii="Calibri" w:hAnsi="Calibri"/>
          <w:sz w:val="23"/>
          <w:szCs w:val="23"/>
        </w:rPr>
      </w:pPr>
    </w:p>
    <w:p w:rsidR="009B57BF" w:rsidRPr="00B3481C" w:rsidRDefault="00865DEE" w:rsidP="009B57BF">
      <w:pPr>
        <w:rPr>
          <w:rFonts w:ascii="Calibri" w:hAnsi="Calibri"/>
          <w:sz w:val="23"/>
          <w:szCs w:val="23"/>
        </w:rPr>
      </w:pPr>
      <w:proofErr w:type="gramStart"/>
      <w:r>
        <w:rPr>
          <w:rFonts w:ascii="Calibri" w:hAnsi="Calibri"/>
          <w:b/>
          <w:i/>
          <w:sz w:val="23"/>
          <w:szCs w:val="23"/>
        </w:rPr>
        <w:t>c</w:t>
      </w:r>
      <w:proofErr w:type="gramEnd"/>
      <w:r w:rsidR="006448E7" w:rsidRPr="00B3481C">
        <w:rPr>
          <w:rFonts w:ascii="Calibri" w:hAnsi="Calibri"/>
          <w:b/>
          <w:i/>
          <w:sz w:val="23"/>
          <w:szCs w:val="23"/>
        </w:rPr>
        <w:t>)</w:t>
      </w:r>
      <w:r w:rsidR="006448E7" w:rsidRPr="00B3481C">
        <w:rPr>
          <w:rFonts w:ascii="Calibri" w:hAnsi="Calibri"/>
          <w:b/>
          <w:i/>
          <w:sz w:val="23"/>
          <w:szCs w:val="23"/>
        </w:rPr>
        <w:tab/>
      </w:r>
      <w:r w:rsidR="00CD5B67">
        <w:rPr>
          <w:rFonts w:ascii="Calibri" w:hAnsi="Calibri"/>
          <w:b/>
          <w:i/>
          <w:sz w:val="23"/>
          <w:szCs w:val="23"/>
        </w:rPr>
        <w:t>E</w:t>
      </w:r>
      <w:r w:rsidR="009B57BF" w:rsidRPr="00B3481C">
        <w:rPr>
          <w:rFonts w:ascii="Calibri" w:hAnsi="Calibri"/>
          <w:b/>
          <w:i/>
          <w:sz w:val="23"/>
          <w:szCs w:val="23"/>
        </w:rPr>
        <w:t>ffective</w:t>
      </w:r>
    </w:p>
    <w:p w:rsidR="009B57BF" w:rsidRPr="00B3481C" w:rsidRDefault="009B57BF" w:rsidP="009B57BF">
      <w:pPr>
        <w:rPr>
          <w:rFonts w:ascii="Calibri" w:hAnsi="Calibri"/>
          <w:sz w:val="23"/>
          <w:szCs w:val="23"/>
        </w:rPr>
      </w:pPr>
      <w:r w:rsidRPr="00B3481C">
        <w:rPr>
          <w:rFonts w:ascii="Calibri" w:hAnsi="Calibri"/>
          <w:sz w:val="23"/>
          <w:szCs w:val="23"/>
        </w:rPr>
        <w:t xml:space="preserve">This means that the </w:t>
      </w:r>
      <w:r w:rsidR="007D7A64">
        <w:rPr>
          <w:rFonts w:ascii="Calibri" w:hAnsi="Calibri"/>
          <w:sz w:val="23"/>
          <w:szCs w:val="23"/>
        </w:rPr>
        <w:t>Minerals Local Plan</w:t>
      </w:r>
      <w:r w:rsidRPr="00B3481C">
        <w:rPr>
          <w:rFonts w:ascii="Calibri" w:hAnsi="Calibri"/>
          <w:sz w:val="23"/>
          <w:szCs w:val="23"/>
        </w:rPr>
        <w:t xml:space="preserve"> should be </w:t>
      </w:r>
      <w:r w:rsidRPr="00B3481C">
        <w:rPr>
          <w:rFonts w:ascii="Calibri" w:hAnsi="Calibri"/>
          <w:b/>
          <w:sz w:val="23"/>
          <w:szCs w:val="23"/>
        </w:rPr>
        <w:t>deliverable</w:t>
      </w:r>
      <w:r w:rsidRPr="00B3481C">
        <w:rPr>
          <w:rFonts w:ascii="Calibri" w:hAnsi="Calibri"/>
          <w:sz w:val="23"/>
          <w:szCs w:val="23"/>
        </w:rPr>
        <w:t>, including:</w:t>
      </w:r>
    </w:p>
    <w:p w:rsidR="009B57BF" w:rsidRPr="00B3481C" w:rsidRDefault="009B57BF" w:rsidP="009B57BF">
      <w:pPr>
        <w:numPr>
          <w:ilvl w:val="0"/>
          <w:numId w:val="4"/>
        </w:numPr>
        <w:rPr>
          <w:rFonts w:ascii="Calibri" w:hAnsi="Calibri"/>
          <w:sz w:val="23"/>
          <w:szCs w:val="23"/>
        </w:rPr>
      </w:pPr>
      <w:r w:rsidRPr="00B3481C">
        <w:rPr>
          <w:rFonts w:ascii="Calibri" w:hAnsi="Calibri"/>
          <w:sz w:val="23"/>
          <w:szCs w:val="23"/>
        </w:rPr>
        <w:t>Sound infrastructure delivery planning;</w:t>
      </w:r>
    </w:p>
    <w:p w:rsidR="009B57BF" w:rsidRPr="00B3481C" w:rsidRDefault="009B57BF" w:rsidP="009B57BF">
      <w:pPr>
        <w:numPr>
          <w:ilvl w:val="0"/>
          <w:numId w:val="4"/>
        </w:numPr>
        <w:rPr>
          <w:rFonts w:ascii="Calibri" w:hAnsi="Calibri"/>
          <w:sz w:val="23"/>
          <w:szCs w:val="23"/>
        </w:rPr>
      </w:pPr>
      <w:r w:rsidRPr="00B3481C">
        <w:rPr>
          <w:rFonts w:ascii="Calibri" w:hAnsi="Calibri"/>
          <w:sz w:val="23"/>
          <w:szCs w:val="23"/>
        </w:rPr>
        <w:t>Having no regulatory or national planning barriers to delivery;</w:t>
      </w:r>
    </w:p>
    <w:p w:rsidR="009B57BF" w:rsidRPr="00B3481C" w:rsidRDefault="009B57BF" w:rsidP="009B57BF">
      <w:pPr>
        <w:numPr>
          <w:ilvl w:val="0"/>
          <w:numId w:val="4"/>
        </w:numPr>
        <w:rPr>
          <w:rFonts w:ascii="Calibri" w:hAnsi="Calibri"/>
          <w:sz w:val="23"/>
          <w:szCs w:val="23"/>
        </w:rPr>
      </w:pPr>
      <w:r w:rsidRPr="00B3481C">
        <w:rPr>
          <w:rFonts w:ascii="Calibri" w:hAnsi="Calibri"/>
          <w:sz w:val="23"/>
          <w:szCs w:val="23"/>
        </w:rPr>
        <w:t xml:space="preserve">Delivery partners who are signed up to it; and </w:t>
      </w:r>
    </w:p>
    <w:p w:rsidR="009B57BF" w:rsidRPr="00B3481C" w:rsidRDefault="009B57BF" w:rsidP="009B57BF">
      <w:pPr>
        <w:numPr>
          <w:ilvl w:val="0"/>
          <w:numId w:val="4"/>
        </w:numPr>
        <w:rPr>
          <w:rFonts w:ascii="Calibri" w:hAnsi="Calibri"/>
          <w:sz w:val="23"/>
          <w:szCs w:val="23"/>
        </w:rPr>
      </w:pPr>
      <w:r w:rsidRPr="00B3481C">
        <w:rPr>
          <w:rFonts w:ascii="Calibri" w:hAnsi="Calibri"/>
          <w:sz w:val="23"/>
          <w:szCs w:val="23"/>
        </w:rPr>
        <w:t>Coherence with the strategies of neighbouring authorities.</w:t>
      </w:r>
    </w:p>
    <w:p w:rsidR="009B57BF" w:rsidRDefault="009B57BF" w:rsidP="009B57BF">
      <w:pPr>
        <w:rPr>
          <w:rFonts w:ascii="Calibri" w:hAnsi="Calibri"/>
          <w:sz w:val="23"/>
          <w:szCs w:val="23"/>
        </w:rPr>
      </w:pPr>
    </w:p>
    <w:p w:rsidR="00365882" w:rsidRDefault="00365882" w:rsidP="009B57BF">
      <w:pPr>
        <w:rPr>
          <w:rFonts w:ascii="Calibri" w:hAnsi="Calibri"/>
          <w:sz w:val="23"/>
          <w:szCs w:val="23"/>
        </w:rPr>
      </w:pPr>
    </w:p>
    <w:p w:rsidR="00365882" w:rsidRDefault="00365882" w:rsidP="009B57BF">
      <w:pPr>
        <w:rPr>
          <w:rFonts w:ascii="Calibri" w:hAnsi="Calibri"/>
          <w:sz w:val="23"/>
          <w:szCs w:val="23"/>
        </w:rPr>
      </w:pPr>
    </w:p>
    <w:p w:rsidR="00365882" w:rsidRPr="00B3481C" w:rsidRDefault="00365882" w:rsidP="009B57BF">
      <w:pPr>
        <w:rPr>
          <w:rFonts w:ascii="Calibri" w:hAnsi="Calibri"/>
          <w:sz w:val="23"/>
          <w:szCs w:val="23"/>
        </w:rPr>
      </w:pPr>
    </w:p>
    <w:p w:rsidR="009B57BF" w:rsidRPr="00B3481C" w:rsidRDefault="009B57BF" w:rsidP="009B57BF">
      <w:pPr>
        <w:rPr>
          <w:rFonts w:ascii="Calibri" w:hAnsi="Calibri"/>
          <w:sz w:val="23"/>
          <w:szCs w:val="23"/>
        </w:rPr>
      </w:pPr>
      <w:r w:rsidRPr="00B3481C">
        <w:rPr>
          <w:rFonts w:ascii="Calibri" w:hAnsi="Calibri"/>
          <w:sz w:val="23"/>
          <w:szCs w:val="23"/>
        </w:rPr>
        <w:lastRenderedPageBreak/>
        <w:t xml:space="preserve">The </w:t>
      </w:r>
      <w:r w:rsidR="007D7A64">
        <w:rPr>
          <w:rFonts w:ascii="Calibri" w:hAnsi="Calibri"/>
          <w:sz w:val="23"/>
          <w:szCs w:val="23"/>
        </w:rPr>
        <w:t>Minerals Local Plan</w:t>
      </w:r>
      <w:r w:rsidRPr="00B3481C">
        <w:rPr>
          <w:rFonts w:ascii="Calibri" w:hAnsi="Calibri"/>
          <w:sz w:val="23"/>
          <w:szCs w:val="23"/>
        </w:rPr>
        <w:t xml:space="preserve"> should also be </w:t>
      </w:r>
      <w:r w:rsidRPr="00B3481C">
        <w:rPr>
          <w:rFonts w:ascii="Calibri" w:hAnsi="Calibri"/>
          <w:b/>
          <w:sz w:val="23"/>
          <w:szCs w:val="23"/>
        </w:rPr>
        <w:t>flexible</w:t>
      </w:r>
      <w:r w:rsidRPr="00B3481C">
        <w:rPr>
          <w:rFonts w:ascii="Calibri" w:hAnsi="Calibri"/>
          <w:sz w:val="23"/>
          <w:szCs w:val="23"/>
        </w:rPr>
        <w:t xml:space="preserve"> and </w:t>
      </w:r>
      <w:r w:rsidRPr="00B3481C">
        <w:rPr>
          <w:rFonts w:ascii="Calibri" w:hAnsi="Calibri"/>
          <w:b/>
          <w:sz w:val="23"/>
          <w:szCs w:val="23"/>
        </w:rPr>
        <w:t>able to be monitored</w:t>
      </w:r>
      <w:r w:rsidRPr="00B3481C">
        <w:rPr>
          <w:rFonts w:ascii="Calibri" w:hAnsi="Calibri"/>
          <w:sz w:val="23"/>
          <w:szCs w:val="23"/>
        </w:rPr>
        <w:t>.</w:t>
      </w:r>
      <w:r w:rsidR="00120C93" w:rsidRPr="00B3481C">
        <w:rPr>
          <w:rFonts w:ascii="Calibri" w:hAnsi="Calibri"/>
          <w:sz w:val="23"/>
          <w:szCs w:val="23"/>
        </w:rPr>
        <w:t xml:space="preserve">  </w:t>
      </w:r>
      <w:r w:rsidRPr="00B3481C">
        <w:rPr>
          <w:rFonts w:ascii="Calibri" w:hAnsi="Calibri"/>
          <w:sz w:val="23"/>
          <w:szCs w:val="23"/>
        </w:rPr>
        <w:t xml:space="preserve">The </w:t>
      </w:r>
      <w:r w:rsidR="007D7A64">
        <w:rPr>
          <w:rFonts w:ascii="Calibri" w:hAnsi="Calibri"/>
          <w:sz w:val="23"/>
          <w:szCs w:val="23"/>
        </w:rPr>
        <w:t>Minerals Local Plan</w:t>
      </w:r>
      <w:r w:rsidRPr="00B3481C">
        <w:rPr>
          <w:rFonts w:ascii="Calibri" w:hAnsi="Calibri"/>
          <w:sz w:val="23"/>
          <w:szCs w:val="23"/>
        </w:rPr>
        <w:t xml:space="preserve"> should indicate who is to be responsible for making sure that the policies and proposals happen and when they will happen.</w:t>
      </w:r>
    </w:p>
    <w:p w:rsidR="009B57BF" w:rsidRPr="00B3481C" w:rsidRDefault="009B57BF" w:rsidP="009B57BF">
      <w:pPr>
        <w:rPr>
          <w:rFonts w:ascii="Calibri" w:hAnsi="Calibri"/>
          <w:sz w:val="23"/>
          <w:szCs w:val="23"/>
        </w:rPr>
      </w:pPr>
    </w:p>
    <w:p w:rsidR="009B57BF" w:rsidRPr="00B3481C" w:rsidRDefault="009B57BF" w:rsidP="009B57BF">
      <w:pPr>
        <w:rPr>
          <w:rFonts w:ascii="Calibri" w:hAnsi="Calibri"/>
          <w:sz w:val="23"/>
          <w:szCs w:val="23"/>
        </w:rPr>
      </w:pPr>
      <w:r w:rsidRPr="00B3481C">
        <w:rPr>
          <w:rFonts w:ascii="Calibri" w:hAnsi="Calibri"/>
          <w:sz w:val="23"/>
          <w:szCs w:val="23"/>
        </w:rPr>
        <w:t xml:space="preserve">The plan should be flexible to deal with changing circumstances, which may involve minor changes to respond to the outcome of the monitoring process or more significant changes to respond to problems such as lack of funding for major infrastructure proposals.  Although it is important that policies are flexible, the </w:t>
      </w:r>
      <w:r w:rsidR="007D7A64">
        <w:rPr>
          <w:rFonts w:ascii="Calibri" w:hAnsi="Calibri"/>
          <w:sz w:val="23"/>
          <w:szCs w:val="23"/>
        </w:rPr>
        <w:t>Minerals Local Plan</w:t>
      </w:r>
      <w:r w:rsidR="00C557E2">
        <w:rPr>
          <w:rFonts w:ascii="Calibri" w:hAnsi="Calibri"/>
          <w:sz w:val="23"/>
          <w:szCs w:val="23"/>
        </w:rPr>
        <w:t xml:space="preserve"> s</w:t>
      </w:r>
      <w:r w:rsidRPr="00B3481C">
        <w:rPr>
          <w:rFonts w:ascii="Calibri" w:hAnsi="Calibri"/>
          <w:sz w:val="23"/>
          <w:szCs w:val="23"/>
        </w:rPr>
        <w:t>hould make clear that major changes may require a formal review including public consultation.</w:t>
      </w:r>
    </w:p>
    <w:p w:rsidR="009B57BF" w:rsidRPr="00B3481C" w:rsidRDefault="009B57BF" w:rsidP="009B57BF">
      <w:pPr>
        <w:rPr>
          <w:rFonts w:ascii="Calibri" w:hAnsi="Calibri"/>
          <w:sz w:val="23"/>
          <w:szCs w:val="23"/>
        </w:rPr>
      </w:pPr>
    </w:p>
    <w:p w:rsidR="009B57BF" w:rsidRPr="00B3481C" w:rsidRDefault="009B57BF" w:rsidP="009B57BF">
      <w:pPr>
        <w:rPr>
          <w:rFonts w:ascii="Calibri" w:hAnsi="Calibri"/>
          <w:sz w:val="23"/>
          <w:szCs w:val="23"/>
        </w:rPr>
      </w:pPr>
      <w:r w:rsidRPr="00B3481C">
        <w:rPr>
          <w:rFonts w:ascii="Calibri" w:hAnsi="Calibri"/>
          <w:sz w:val="23"/>
          <w:szCs w:val="23"/>
        </w:rPr>
        <w:t xml:space="preserve">Any measures which the Council has included to make sure that targets are met should be clearly linked to an Annual Monitoring Report. This report must be produced each year by all local authorities and will show whether the </w:t>
      </w:r>
      <w:r w:rsidR="007D7A64">
        <w:rPr>
          <w:rFonts w:ascii="Calibri" w:hAnsi="Calibri"/>
          <w:sz w:val="23"/>
          <w:szCs w:val="23"/>
        </w:rPr>
        <w:t>Minerals Local Plan</w:t>
      </w:r>
      <w:r w:rsidRPr="00B3481C">
        <w:rPr>
          <w:rFonts w:ascii="Calibri" w:hAnsi="Calibri"/>
          <w:sz w:val="23"/>
          <w:szCs w:val="23"/>
        </w:rPr>
        <w:t xml:space="preserve"> needs amendment.</w:t>
      </w:r>
    </w:p>
    <w:p w:rsidR="009B57BF" w:rsidRPr="00B3481C" w:rsidRDefault="009B57BF" w:rsidP="009B57BF">
      <w:pPr>
        <w:rPr>
          <w:rFonts w:ascii="Calibri" w:hAnsi="Calibri"/>
          <w:sz w:val="23"/>
          <w:szCs w:val="23"/>
        </w:rPr>
      </w:pPr>
    </w:p>
    <w:p w:rsidR="009B57BF" w:rsidRPr="00B3481C" w:rsidRDefault="00865DEE" w:rsidP="009B57BF">
      <w:pPr>
        <w:rPr>
          <w:rFonts w:ascii="Calibri" w:hAnsi="Calibri"/>
          <w:i/>
          <w:sz w:val="23"/>
          <w:szCs w:val="23"/>
        </w:rPr>
      </w:pPr>
      <w:r>
        <w:rPr>
          <w:rFonts w:ascii="Calibri" w:hAnsi="Calibri"/>
          <w:b/>
          <w:i/>
          <w:sz w:val="23"/>
          <w:szCs w:val="23"/>
        </w:rPr>
        <w:t>d</w:t>
      </w:r>
      <w:r w:rsidR="006448E7" w:rsidRPr="00B3481C">
        <w:rPr>
          <w:rFonts w:ascii="Calibri" w:hAnsi="Calibri"/>
          <w:b/>
          <w:i/>
          <w:sz w:val="23"/>
          <w:szCs w:val="23"/>
        </w:rPr>
        <w:t>)</w:t>
      </w:r>
      <w:r w:rsidR="006448E7" w:rsidRPr="00B3481C">
        <w:rPr>
          <w:rFonts w:ascii="Calibri" w:hAnsi="Calibri"/>
          <w:b/>
          <w:i/>
          <w:sz w:val="23"/>
          <w:szCs w:val="23"/>
        </w:rPr>
        <w:tab/>
      </w:r>
      <w:r w:rsidR="00CD5B67">
        <w:rPr>
          <w:rFonts w:ascii="Calibri" w:hAnsi="Calibri"/>
          <w:b/>
          <w:i/>
          <w:sz w:val="23"/>
          <w:szCs w:val="23"/>
        </w:rPr>
        <w:t>Consistent</w:t>
      </w:r>
      <w:r w:rsidR="009B57BF" w:rsidRPr="00B3481C">
        <w:rPr>
          <w:rFonts w:ascii="Calibri" w:hAnsi="Calibri"/>
          <w:b/>
          <w:i/>
          <w:sz w:val="23"/>
          <w:szCs w:val="23"/>
        </w:rPr>
        <w:t xml:space="preserve"> with national policy </w:t>
      </w:r>
    </w:p>
    <w:p w:rsidR="009B57BF" w:rsidRPr="00B3481C" w:rsidRDefault="009B57BF" w:rsidP="009B57BF">
      <w:pPr>
        <w:rPr>
          <w:rFonts w:ascii="Calibri" w:hAnsi="Calibri"/>
          <w:sz w:val="23"/>
          <w:szCs w:val="23"/>
        </w:rPr>
      </w:pPr>
      <w:r w:rsidRPr="00B3481C">
        <w:rPr>
          <w:rFonts w:ascii="Calibri" w:hAnsi="Calibri"/>
          <w:sz w:val="23"/>
          <w:szCs w:val="23"/>
        </w:rPr>
        <w:t xml:space="preserve">The </w:t>
      </w:r>
      <w:r w:rsidR="007D7A64">
        <w:rPr>
          <w:rFonts w:ascii="Calibri" w:hAnsi="Calibri"/>
          <w:sz w:val="23"/>
          <w:szCs w:val="23"/>
        </w:rPr>
        <w:t>Minerals Local Plan</w:t>
      </w:r>
      <w:r w:rsidR="00865DEE">
        <w:rPr>
          <w:rFonts w:ascii="Calibri" w:hAnsi="Calibri"/>
          <w:sz w:val="23"/>
          <w:szCs w:val="23"/>
        </w:rPr>
        <w:t xml:space="preserve"> </w:t>
      </w:r>
      <w:r w:rsidRPr="00B3481C">
        <w:rPr>
          <w:rFonts w:ascii="Calibri" w:hAnsi="Calibri"/>
          <w:sz w:val="23"/>
          <w:szCs w:val="23"/>
        </w:rPr>
        <w:t xml:space="preserve">should be consistent with national policy.  Where there is a departure, </w:t>
      </w:r>
      <w:r w:rsidR="00A766E8" w:rsidRPr="00B3481C">
        <w:rPr>
          <w:rFonts w:ascii="Calibri" w:hAnsi="Calibri"/>
          <w:sz w:val="23"/>
          <w:szCs w:val="23"/>
        </w:rPr>
        <w:t>the Council</w:t>
      </w:r>
      <w:r w:rsidRPr="00B3481C">
        <w:rPr>
          <w:rFonts w:ascii="Calibri" w:hAnsi="Calibri"/>
          <w:sz w:val="23"/>
          <w:szCs w:val="23"/>
        </w:rPr>
        <w:t xml:space="preserve"> must provide clear and convincing reasoning</w:t>
      </w:r>
      <w:r w:rsidR="00A766E8" w:rsidRPr="00B3481C">
        <w:rPr>
          <w:rFonts w:ascii="Calibri" w:hAnsi="Calibri"/>
          <w:sz w:val="23"/>
          <w:szCs w:val="23"/>
        </w:rPr>
        <w:t xml:space="preserve"> to justify the</w:t>
      </w:r>
      <w:r w:rsidRPr="00B3481C">
        <w:rPr>
          <w:rFonts w:ascii="Calibri" w:hAnsi="Calibri"/>
          <w:sz w:val="23"/>
          <w:szCs w:val="23"/>
        </w:rPr>
        <w:t xml:space="preserve"> approach.  Conversely, you may feel that the </w:t>
      </w:r>
      <w:r w:rsidR="00880CF5" w:rsidRPr="00B3481C">
        <w:rPr>
          <w:rFonts w:ascii="Calibri" w:hAnsi="Calibri"/>
          <w:sz w:val="23"/>
          <w:szCs w:val="23"/>
        </w:rPr>
        <w:t>Council</w:t>
      </w:r>
      <w:r w:rsidRPr="00B3481C">
        <w:rPr>
          <w:rFonts w:ascii="Calibri" w:hAnsi="Calibri"/>
          <w:sz w:val="23"/>
          <w:szCs w:val="23"/>
        </w:rPr>
        <w:t xml:space="preserve"> should include a </w:t>
      </w:r>
      <w:r w:rsidR="007D7A64">
        <w:rPr>
          <w:rFonts w:ascii="Calibri" w:hAnsi="Calibri"/>
          <w:sz w:val="23"/>
          <w:szCs w:val="23"/>
        </w:rPr>
        <w:t>Minerals Local Plan</w:t>
      </w:r>
      <w:r w:rsidR="00865DEE">
        <w:rPr>
          <w:rFonts w:ascii="Calibri" w:hAnsi="Calibri"/>
          <w:sz w:val="23"/>
          <w:szCs w:val="23"/>
        </w:rPr>
        <w:t xml:space="preserve"> </w:t>
      </w:r>
      <w:r w:rsidRPr="00B3481C">
        <w:rPr>
          <w:rFonts w:ascii="Calibri" w:hAnsi="Calibri"/>
          <w:sz w:val="23"/>
          <w:szCs w:val="23"/>
        </w:rPr>
        <w:t>policy or policies which would depart from national policy to some degree in order to meet a clearly identified</w:t>
      </w:r>
      <w:r w:rsidR="00FF3E80" w:rsidRPr="00B3481C">
        <w:rPr>
          <w:rFonts w:ascii="Calibri" w:hAnsi="Calibri"/>
          <w:sz w:val="23"/>
          <w:szCs w:val="23"/>
        </w:rPr>
        <w:t xml:space="preserve"> and fully justified local need</w:t>
      </w:r>
      <w:r w:rsidRPr="00B3481C">
        <w:rPr>
          <w:rFonts w:ascii="Calibri" w:hAnsi="Calibri"/>
          <w:sz w:val="23"/>
          <w:szCs w:val="23"/>
        </w:rPr>
        <w:t xml:space="preserve">.  In this instance it will be important for you to say in your representations what the local circumstances are </w:t>
      </w:r>
      <w:r w:rsidR="00880CF5" w:rsidRPr="00B3481C">
        <w:rPr>
          <w:rFonts w:ascii="Calibri" w:hAnsi="Calibri"/>
          <w:sz w:val="23"/>
          <w:szCs w:val="23"/>
        </w:rPr>
        <w:t>which</w:t>
      </w:r>
      <w:r w:rsidRPr="00B3481C">
        <w:rPr>
          <w:rFonts w:ascii="Calibri" w:hAnsi="Calibri"/>
          <w:sz w:val="23"/>
          <w:szCs w:val="23"/>
        </w:rPr>
        <w:t xml:space="preserve"> justify a different policy approach to that in national policy</w:t>
      </w:r>
      <w:r w:rsidR="00880CF5" w:rsidRPr="00B3481C">
        <w:rPr>
          <w:rFonts w:ascii="Calibri" w:hAnsi="Calibri"/>
          <w:sz w:val="23"/>
          <w:szCs w:val="23"/>
        </w:rPr>
        <w:t>,</w:t>
      </w:r>
      <w:r w:rsidRPr="00B3481C">
        <w:rPr>
          <w:rFonts w:ascii="Calibri" w:hAnsi="Calibri"/>
          <w:sz w:val="23"/>
          <w:szCs w:val="23"/>
        </w:rPr>
        <w:t xml:space="preserve"> and support your assertion with evidence.</w:t>
      </w:r>
    </w:p>
    <w:p w:rsidR="009B57BF" w:rsidRPr="00B3481C" w:rsidRDefault="009B57BF" w:rsidP="009B57BF">
      <w:pPr>
        <w:rPr>
          <w:rFonts w:ascii="Calibri" w:hAnsi="Calibri"/>
          <w:sz w:val="23"/>
          <w:szCs w:val="23"/>
        </w:rPr>
      </w:pPr>
    </w:p>
    <w:p w:rsidR="009B57BF" w:rsidRPr="00B3481C" w:rsidRDefault="00B3481C" w:rsidP="009B57BF">
      <w:pPr>
        <w:rPr>
          <w:rFonts w:ascii="Calibri" w:hAnsi="Calibri"/>
          <w:sz w:val="23"/>
          <w:szCs w:val="23"/>
        </w:rPr>
      </w:pPr>
      <w:r>
        <w:rPr>
          <w:rFonts w:ascii="Calibri" w:hAnsi="Calibri"/>
          <w:sz w:val="23"/>
          <w:szCs w:val="23"/>
        </w:rPr>
        <w:br w:type="column"/>
      </w:r>
      <w:r w:rsidR="009B57BF" w:rsidRPr="00B3481C">
        <w:rPr>
          <w:rFonts w:ascii="Calibri" w:hAnsi="Calibri"/>
          <w:sz w:val="23"/>
          <w:szCs w:val="23"/>
        </w:rPr>
        <w:lastRenderedPageBreak/>
        <w:t xml:space="preserve">If you think the content of the </w:t>
      </w:r>
      <w:r w:rsidR="007D7A64">
        <w:rPr>
          <w:rFonts w:ascii="Calibri" w:hAnsi="Calibri"/>
          <w:sz w:val="23"/>
          <w:szCs w:val="23"/>
        </w:rPr>
        <w:t>Minerals Local Plan</w:t>
      </w:r>
      <w:r w:rsidR="009B57BF" w:rsidRPr="00B3481C">
        <w:rPr>
          <w:rFonts w:ascii="Calibri" w:hAnsi="Calibri"/>
          <w:sz w:val="23"/>
          <w:szCs w:val="23"/>
        </w:rPr>
        <w:t xml:space="preserve"> is not sound because it </w:t>
      </w:r>
      <w:r w:rsidR="009B57BF" w:rsidRPr="00B3481C">
        <w:rPr>
          <w:rFonts w:ascii="Calibri" w:hAnsi="Calibri"/>
          <w:b/>
          <w:sz w:val="23"/>
          <w:szCs w:val="23"/>
        </w:rPr>
        <w:t>does not include a policy</w:t>
      </w:r>
      <w:r w:rsidR="009B57BF" w:rsidRPr="00B3481C">
        <w:rPr>
          <w:rFonts w:ascii="Calibri" w:hAnsi="Calibri"/>
          <w:sz w:val="23"/>
          <w:szCs w:val="23"/>
        </w:rPr>
        <w:t xml:space="preserve"> where it should do, you should consider the following questions before making representation.</w:t>
      </w:r>
    </w:p>
    <w:p w:rsidR="009B57BF" w:rsidRPr="00B3481C" w:rsidRDefault="009B57BF" w:rsidP="009B57BF">
      <w:pPr>
        <w:numPr>
          <w:ilvl w:val="0"/>
          <w:numId w:val="5"/>
        </w:numPr>
        <w:rPr>
          <w:rFonts w:ascii="Calibri" w:hAnsi="Calibri"/>
          <w:sz w:val="23"/>
          <w:szCs w:val="23"/>
        </w:rPr>
      </w:pPr>
      <w:r w:rsidRPr="00B3481C">
        <w:rPr>
          <w:rFonts w:ascii="Calibri" w:hAnsi="Calibri"/>
          <w:sz w:val="23"/>
          <w:szCs w:val="23"/>
        </w:rPr>
        <w:t xml:space="preserve">Is the issue with which you are concerned already covered specifically </w:t>
      </w:r>
      <w:r w:rsidR="00A516A0" w:rsidRPr="00B3481C">
        <w:rPr>
          <w:rFonts w:ascii="Calibri" w:hAnsi="Calibri"/>
          <w:sz w:val="23"/>
          <w:szCs w:val="23"/>
        </w:rPr>
        <w:t xml:space="preserve">by any national planning policy? </w:t>
      </w:r>
      <w:r w:rsidRPr="00B3481C">
        <w:rPr>
          <w:rFonts w:ascii="Calibri" w:hAnsi="Calibri"/>
          <w:sz w:val="23"/>
          <w:szCs w:val="23"/>
        </w:rPr>
        <w:t>If so, it does not need to be included.</w:t>
      </w:r>
    </w:p>
    <w:p w:rsidR="009B57BF" w:rsidRPr="00B3481C" w:rsidRDefault="009B57BF" w:rsidP="009B57BF">
      <w:pPr>
        <w:numPr>
          <w:ilvl w:val="0"/>
          <w:numId w:val="5"/>
        </w:numPr>
        <w:rPr>
          <w:rFonts w:ascii="Calibri" w:hAnsi="Calibri"/>
          <w:sz w:val="23"/>
          <w:szCs w:val="23"/>
        </w:rPr>
      </w:pPr>
      <w:r w:rsidRPr="00B3481C">
        <w:rPr>
          <w:rFonts w:ascii="Calibri" w:hAnsi="Calibri"/>
          <w:sz w:val="23"/>
          <w:szCs w:val="23"/>
        </w:rPr>
        <w:t xml:space="preserve">Is what you are concerned with covered by any other policies in the </w:t>
      </w:r>
      <w:r w:rsidR="007D7A64">
        <w:rPr>
          <w:rFonts w:ascii="Calibri" w:hAnsi="Calibri"/>
          <w:sz w:val="23"/>
          <w:szCs w:val="23"/>
        </w:rPr>
        <w:t>Minerals Local Plan</w:t>
      </w:r>
      <w:r w:rsidR="00CD5B67">
        <w:rPr>
          <w:rFonts w:ascii="Calibri" w:hAnsi="Calibri"/>
          <w:sz w:val="23"/>
          <w:szCs w:val="23"/>
        </w:rPr>
        <w:t xml:space="preserve"> </w:t>
      </w:r>
      <w:r w:rsidRPr="00B3481C">
        <w:rPr>
          <w:rFonts w:ascii="Calibri" w:hAnsi="Calibri"/>
          <w:sz w:val="23"/>
          <w:szCs w:val="23"/>
        </w:rPr>
        <w:t>or in any DPD in the Council’s Local Development Framework (LDF).  There is no need for repetition between documents in the LDF.</w:t>
      </w:r>
    </w:p>
    <w:p w:rsidR="009B57BF" w:rsidRPr="00B3481C" w:rsidRDefault="009B57BF" w:rsidP="009B57BF">
      <w:pPr>
        <w:numPr>
          <w:ilvl w:val="0"/>
          <w:numId w:val="5"/>
        </w:numPr>
        <w:rPr>
          <w:rFonts w:ascii="Calibri" w:hAnsi="Calibri"/>
          <w:sz w:val="23"/>
          <w:szCs w:val="23"/>
        </w:rPr>
      </w:pPr>
      <w:r w:rsidRPr="00B3481C">
        <w:rPr>
          <w:rFonts w:ascii="Calibri" w:hAnsi="Calibri"/>
          <w:sz w:val="23"/>
          <w:szCs w:val="23"/>
        </w:rPr>
        <w:t xml:space="preserve">If the policy is not covered elsewhere, in what way is the </w:t>
      </w:r>
      <w:r w:rsidR="007D7A64">
        <w:rPr>
          <w:rFonts w:ascii="Calibri" w:hAnsi="Calibri"/>
          <w:sz w:val="23"/>
          <w:szCs w:val="23"/>
        </w:rPr>
        <w:t>Minerals Local Plan</w:t>
      </w:r>
      <w:r w:rsidR="00CD5B67">
        <w:rPr>
          <w:rFonts w:ascii="Calibri" w:hAnsi="Calibri"/>
          <w:sz w:val="23"/>
          <w:szCs w:val="23"/>
        </w:rPr>
        <w:t xml:space="preserve"> </w:t>
      </w:r>
      <w:r w:rsidRPr="00B3481C">
        <w:rPr>
          <w:rFonts w:ascii="Calibri" w:hAnsi="Calibri"/>
          <w:sz w:val="23"/>
          <w:szCs w:val="23"/>
        </w:rPr>
        <w:t>unsound without the policy?</w:t>
      </w:r>
    </w:p>
    <w:p w:rsidR="009B57BF" w:rsidRPr="00B3481C" w:rsidRDefault="009B57BF" w:rsidP="009B57BF">
      <w:pPr>
        <w:numPr>
          <w:ilvl w:val="0"/>
          <w:numId w:val="5"/>
        </w:numPr>
        <w:rPr>
          <w:rFonts w:ascii="Calibri" w:hAnsi="Calibri"/>
          <w:sz w:val="23"/>
          <w:szCs w:val="23"/>
        </w:rPr>
      </w:pPr>
      <w:r w:rsidRPr="00B3481C">
        <w:rPr>
          <w:rFonts w:ascii="Calibri" w:hAnsi="Calibri"/>
          <w:sz w:val="23"/>
          <w:szCs w:val="23"/>
        </w:rPr>
        <w:t xml:space="preserve">If the </w:t>
      </w:r>
      <w:r w:rsidR="007D7A64">
        <w:rPr>
          <w:rFonts w:ascii="Calibri" w:hAnsi="Calibri"/>
          <w:sz w:val="23"/>
          <w:szCs w:val="23"/>
        </w:rPr>
        <w:t>Minerals Local Plan</w:t>
      </w:r>
      <w:r w:rsidRPr="00B3481C">
        <w:rPr>
          <w:rFonts w:ascii="Calibri" w:hAnsi="Calibri"/>
          <w:sz w:val="23"/>
          <w:szCs w:val="23"/>
        </w:rPr>
        <w:t xml:space="preserve"> is unsound without the policy, what should the policy say?</w:t>
      </w:r>
    </w:p>
    <w:p w:rsidR="00A766E8" w:rsidRPr="00B3481C" w:rsidRDefault="00A766E8" w:rsidP="00A766E8">
      <w:pPr>
        <w:rPr>
          <w:rFonts w:ascii="Calibri" w:hAnsi="Calibri"/>
          <w:sz w:val="23"/>
          <w:szCs w:val="23"/>
        </w:rPr>
      </w:pPr>
    </w:p>
    <w:p w:rsidR="00A766E8" w:rsidRPr="00B3481C" w:rsidRDefault="00A766E8" w:rsidP="00A766E8">
      <w:pPr>
        <w:rPr>
          <w:rFonts w:ascii="Calibri" w:hAnsi="Calibri"/>
          <w:sz w:val="23"/>
          <w:szCs w:val="23"/>
        </w:rPr>
      </w:pPr>
      <w:r w:rsidRPr="00B3481C">
        <w:rPr>
          <w:rFonts w:ascii="Calibri" w:hAnsi="Calibri"/>
          <w:sz w:val="23"/>
          <w:szCs w:val="23"/>
        </w:rPr>
        <w:t xml:space="preserve">Similarly, if you feel the </w:t>
      </w:r>
      <w:r w:rsidR="007D7A64">
        <w:rPr>
          <w:rFonts w:ascii="Calibri" w:hAnsi="Calibri"/>
          <w:sz w:val="23"/>
          <w:szCs w:val="23"/>
        </w:rPr>
        <w:t>Minerals Local Plan</w:t>
      </w:r>
      <w:r w:rsidRPr="00B3481C">
        <w:rPr>
          <w:rFonts w:ascii="Calibri" w:hAnsi="Calibri"/>
          <w:sz w:val="23"/>
          <w:szCs w:val="23"/>
        </w:rPr>
        <w:t xml:space="preserve"> includes a policy that you believe </w:t>
      </w:r>
      <w:r w:rsidRPr="00B3481C">
        <w:rPr>
          <w:rFonts w:ascii="Calibri" w:hAnsi="Calibri"/>
          <w:b/>
          <w:sz w:val="23"/>
          <w:szCs w:val="23"/>
        </w:rPr>
        <w:t>should not be included</w:t>
      </w:r>
      <w:r w:rsidRPr="00B3481C">
        <w:rPr>
          <w:rFonts w:ascii="Calibri" w:hAnsi="Calibri"/>
          <w:sz w:val="23"/>
          <w:szCs w:val="23"/>
        </w:rPr>
        <w:t>, you should consider the following questions in making your representation.</w:t>
      </w:r>
    </w:p>
    <w:p w:rsidR="00A766E8" w:rsidRPr="00B3481C" w:rsidRDefault="00A766E8" w:rsidP="00A766E8">
      <w:pPr>
        <w:numPr>
          <w:ilvl w:val="0"/>
          <w:numId w:val="9"/>
        </w:numPr>
        <w:rPr>
          <w:rFonts w:ascii="Calibri" w:hAnsi="Calibri"/>
          <w:sz w:val="23"/>
          <w:szCs w:val="23"/>
        </w:rPr>
      </w:pPr>
      <w:r w:rsidRPr="00B3481C">
        <w:rPr>
          <w:rFonts w:ascii="Calibri" w:hAnsi="Calibri"/>
          <w:sz w:val="23"/>
          <w:szCs w:val="23"/>
        </w:rPr>
        <w:t>Does the policy repeat or fail to expand upon existing national planning policy?</w:t>
      </w:r>
    </w:p>
    <w:p w:rsidR="00A766E8" w:rsidRPr="00B3481C" w:rsidRDefault="00A766E8" w:rsidP="00A766E8">
      <w:pPr>
        <w:numPr>
          <w:ilvl w:val="0"/>
          <w:numId w:val="9"/>
        </w:numPr>
        <w:rPr>
          <w:rFonts w:ascii="Calibri" w:hAnsi="Calibri"/>
          <w:sz w:val="23"/>
          <w:szCs w:val="23"/>
        </w:rPr>
      </w:pPr>
      <w:r w:rsidRPr="00B3481C">
        <w:rPr>
          <w:rFonts w:ascii="Calibri" w:hAnsi="Calibri"/>
          <w:sz w:val="23"/>
          <w:szCs w:val="23"/>
        </w:rPr>
        <w:t xml:space="preserve">Does </w:t>
      </w:r>
      <w:r w:rsidR="00880CF5" w:rsidRPr="00B3481C">
        <w:rPr>
          <w:rFonts w:ascii="Calibri" w:hAnsi="Calibri"/>
          <w:sz w:val="23"/>
          <w:szCs w:val="23"/>
        </w:rPr>
        <w:t>the policy contradict or mis</w:t>
      </w:r>
      <w:r w:rsidRPr="00B3481C">
        <w:rPr>
          <w:rFonts w:ascii="Calibri" w:hAnsi="Calibri"/>
          <w:sz w:val="23"/>
          <w:szCs w:val="23"/>
        </w:rPr>
        <w:t>represent any of the supporting evidence?</w:t>
      </w:r>
    </w:p>
    <w:p w:rsidR="00A766E8" w:rsidRPr="00B3481C" w:rsidRDefault="00A766E8" w:rsidP="00A766E8">
      <w:pPr>
        <w:numPr>
          <w:ilvl w:val="0"/>
          <w:numId w:val="9"/>
        </w:numPr>
        <w:rPr>
          <w:rFonts w:ascii="Calibri" w:hAnsi="Calibri"/>
          <w:sz w:val="23"/>
          <w:szCs w:val="23"/>
        </w:rPr>
      </w:pPr>
      <w:r w:rsidRPr="00B3481C">
        <w:rPr>
          <w:rFonts w:ascii="Calibri" w:hAnsi="Calibri"/>
          <w:sz w:val="23"/>
          <w:szCs w:val="23"/>
        </w:rPr>
        <w:t xml:space="preserve">If the existing policy </w:t>
      </w:r>
      <w:r w:rsidR="0039586D" w:rsidRPr="00B3481C">
        <w:rPr>
          <w:rFonts w:ascii="Calibri" w:hAnsi="Calibri"/>
          <w:sz w:val="23"/>
          <w:szCs w:val="23"/>
        </w:rPr>
        <w:t>were</w:t>
      </w:r>
      <w:r w:rsidRPr="00B3481C">
        <w:rPr>
          <w:rFonts w:ascii="Calibri" w:hAnsi="Calibri"/>
          <w:sz w:val="23"/>
          <w:szCs w:val="23"/>
        </w:rPr>
        <w:t xml:space="preserve"> to be removed, should it be replaced?</w:t>
      </w:r>
    </w:p>
    <w:p w:rsidR="009B57BF" w:rsidRPr="00B3481C" w:rsidRDefault="009B57BF" w:rsidP="009B57BF">
      <w:pPr>
        <w:rPr>
          <w:rFonts w:ascii="Calibri" w:hAnsi="Calibri"/>
          <w:sz w:val="23"/>
          <w:szCs w:val="23"/>
        </w:rPr>
      </w:pPr>
    </w:p>
    <w:p w:rsidR="00F21B2F" w:rsidRPr="00B3481C" w:rsidRDefault="006448E7" w:rsidP="009B57BF">
      <w:pPr>
        <w:rPr>
          <w:rFonts w:ascii="Calibri" w:hAnsi="Calibri"/>
          <w:sz w:val="23"/>
          <w:szCs w:val="23"/>
        </w:rPr>
      </w:pPr>
      <w:r w:rsidRPr="00B3481C">
        <w:rPr>
          <w:rFonts w:ascii="Calibri" w:hAnsi="Calibri"/>
          <w:sz w:val="23"/>
          <w:szCs w:val="23"/>
        </w:rPr>
        <w:t>The Council considers that the</w:t>
      </w:r>
      <w:r w:rsidR="00CD5B67">
        <w:rPr>
          <w:rFonts w:ascii="Calibri" w:hAnsi="Calibri"/>
          <w:sz w:val="23"/>
          <w:szCs w:val="23"/>
        </w:rPr>
        <w:t xml:space="preserve"> </w:t>
      </w:r>
      <w:r w:rsidR="007D7A64">
        <w:rPr>
          <w:rFonts w:ascii="Calibri" w:hAnsi="Calibri"/>
          <w:sz w:val="23"/>
          <w:szCs w:val="23"/>
        </w:rPr>
        <w:t>Minerals Local Plan</w:t>
      </w:r>
      <w:r w:rsidR="00CD5B67">
        <w:rPr>
          <w:rFonts w:ascii="Calibri" w:hAnsi="Calibri"/>
          <w:sz w:val="23"/>
          <w:szCs w:val="23"/>
        </w:rPr>
        <w:t xml:space="preserve"> </w:t>
      </w:r>
      <w:r w:rsidR="00A516A0" w:rsidRPr="00B3481C">
        <w:rPr>
          <w:rFonts w:ascii="Calibri" w:hAnsi="Calibri"/>
          <w:sz w:val="23"/>
          <w:szCs w:val="23"/>
        </w:rPr>
        <w:t xml:space="preserve">Proposed </w:t>
      </w:r>
      <w:r w:rsidRPr="00B3481C">
        <w:rPr>
          <w:rFonts w:ascii="Calibri" w:hAnsi="Calibri"/>
          <w:sz w:val="23"/>
          <w:szCs w:val="23"/>
        </w:rPr>
        <w:t>Submission Version</w:t>
      </w:r>
      <w:r w:rsidR="00880CF5" w:rsidRPr="00B3481C">
        <w:rPr>
          <w:rFonts w:ascii="Calibri" w:hAnsi="Calibri"/>
          <w:sz w:val="23"/>
          <w:szCs w:val="23"/>
        </w:rPr>
        <w:t xml:space="preserve"> satisfies</w:t>
      </w:r>
      <w:r w:rsidRPr="00B3481C">
        <w:rPr>
          <w:rFonts w:ascii="Calibri" w:hAnsi="Calibri"/>
          <w:sz w:val="23"/>
          <w:szCs w:val="23"/>
        </w:rPr>
        <w:t xml:space="preserve"> all these tests of soundness and is the most appropriate strategy for the future development of Milton Keynes.  However, i</w:t>
      </w:r>
      <w:r w:rsidR="00F21B2F" w:rsidRPr="00B3481C">
        <w:rPr>
          <w:rFonts w:ascii="Calibri" w:hAnsi="Calibri"/>
          <w:sz w:val="23"/>
          <w:szCs w:val="23"/>
        </w:rPr>
        <w:t xml:space="preserve">f you consider the </w:t>
      </w:r>
      <w:r w:rsidR="007D7A64">
        <w:rPr>
          <w:rFonts w:ascii="Calibri" w:hAnsi="Calibri"/>
          <w:sz w:val="23"/>
          <w:szCs w:val="23"/>
        </w:rPr>
        <w:t>Minerals Local Plan</w:t>
      </w:r>
      <w:r w:rsidR="00F21B2F" w:rsidRPr="00B3481C">
        <w:rPr>
          <w:rFonts w:ascii="Calibri" w:hAnsi="Calibri"/>
          <w:sz w:val="23"/>
          <w:szCs w:val="23"/>
        </w:rPr>
        <w:t xml:space="preserve"> is unsound against one or more of the </w:t>
      </w:r>
      <w:r w:rsidR="00CD5B67">
        <w:rPr>
          <w:rFonts w:ascii="Calibri" w:hAnsi="Calibri"/>
          <w:sz w:val="23"/>
          <w:szCs w:val="23"/>
        </w:rPr>
        <w:t>four</w:t>
      </w:r>
      <w:r w:rsidR="00F21B2F" w:rsidRPr="00B3481C">
        <w:rPr>
          <w:rFonts w:ascii="Calibri" w:hAnsi="Calibri"/>
          <w:sz w:val="23"/>
          <w:szCs w:val="23"/>
        </w:rPr>
        <w:t xml:space="preserve"> tests of soundness (</w:t>
      </w:r>
      <w:r w:rsidR="00CD5B67">
        <w:rPr>
          <w:rFonts w:ascii="Calibri" w:hAnsi="Calibri"/>
          <w:sz w:val="23"/>
          <w:szCs w:val="23"/>
        </w:rPr>
        <w:t xml:space="preserve">positively prepared, </w:t>
      </w:r>
      <w:r w:rsidR="00F21B2F" w:rsidRPr="00B3481C">
        <w:rPr>
          <w:rFonts w:ascii="Calibri" w:hAnsi="Calibri"/>
          <w:sz w:val="23"/>
          <w:szCs w:val="23"/>
        </w:rPr>
        <w:t>justified, effective, or consistent with national policy), you should identify which test</w:t>
      </w:r>
      <w:r w:rsidR="0047633B" w:rsidRPr="00B3481C">
        <w:rPr>
          <w:rFonts w:ascii="Calibri" w:hAnsi="Calibri"/>
          <w:sz w:val="23"/>
          <w:szCs w:val="23"/>
        </w:rPr>
        <w:t>(</w:t>
      </w:r>
      <w:r w:rsidR="00F21B2F" w:rsidRPr="00B3481C">
        <w:rPr>
          <w:rFonts w:ascii="Calibri" w:hAnsi="Calibri"/>
          <w:sz w:val="23"/>
          <w:szCs w:val="23"/>
        </w:rPr>
        <w:t>s</w:t>
      </w:r>
      <w:r w:rsidR="0047633B" w:rsidRPr="00B3481C">
        <w:rPr>
          <w:rFonts w:ascii="Calibri" w:hAnsi="Calibri"/>
          <w:sz w:val="23"/>
          <w:szCs w:val="23"/>
        </w:rPr>
        <w:t>)</w:t>
      </w:r>
      <w:r w:rsidR="00F21B2F" w:rsidRPr="00B3481C">
        <w:rPr>
          <w:rFonts w:ascii="Calibri" w:hAnsi="Calibri"/>
          <w:sz w:val="23"/>
          <w:szCs w:val="23"/>
        </w:rPr>
        <w:t xml:space="preserve"> under Question 3.</w:t>
      </w:r>
    </w:p>
    <w:p w:rsidR="00F21B2F" w:rsidRPr="00B3481C" w:rsidRDefault="00F21B2F" w:rsidP="009B57BF">
      <w:pPr>
        <w:rPr>
          <w:rFonts w:ascii="Calibri" w:hAnsi="Calibri"/>
          <w:sz w:val="23"/>
          <w:szCs w:val="23"/>
        </w:rPr>
      </w:pPr>
    </w:p>
    <w:p w:rsidR="009B57BF" w:rsidRPr="00B3481C" w:rsidRDefault="009B57BF" w:rsidP="009B57BF">
      <w:pPr>
        <w:rPr>
          <w:rFonts w:ascii="Calibri" w:hAnsi="Calibri"/>
          <w:sz w:val="23"/>
          <w:szCs w:val="23"/>
          <w:u w:val="single"/>
        </w:rPr>
      </w:pPr>
      <w:r w:rsidRPr="00B3481C">
        <w:rPr>
          <w:rFonts w:ascii="Calibri" w:hAnsi="Calibri"/>
          <w:b/>
          <w:sz w:val="23"/>
          <w:szCs w:val="23"/>
          <w:u w:val="single"/>
        </w:rPr>
        <w:t>General Advice</w:t>
      </w:r>
    </w:p>
    <w:p w:rsidR="009C41E6" w:rsidRPr="00B3481C" w:rsidRDefault="009B57BF" w:rsidP="009B57BF">
      <w:pPr>
        <w:rPr>
          <w:rFonts w:ascii="Calibri" w:hAnsi="Calibri"/>
          <w:sz w:val="23"/>
          <w:szCs w:val="23"/>
        </w:rPr>
      </w:pPr>
      <w:r w:rsidRPr="00B3481C">
        <w:rPr>
          <w:rFonts w:ascii="Calibri" w:hAnsi="Calibri"/>
          <w:sz w:val="23"/>
          <w:szCs w:val="23"/>
        </w:rPr>
        <w:t xml:space="preserve">If you wish to make a representation seeking a change to the </w:t>
      </w:r>
      <w:r w:rsidR="007D7A64">
        <w:rPr>
          <w:rFonts w:ascii="Calibri" w:hAnsi="Calibri"/>
          <w:sz w:val="23"/>
          <w:szCs w:val="23"/>
        </w:rPr>
        <w:t>Minerals Local Plan</w:t>
      </w:r>
      <w:r w:rsidRPr="00B3481C">
        <w:rPr>
          <w:rFonts w:ascii="Calibri" w:hAnsi="Calibri"/>
          <w:sz w:val="23"/>
          <w:szCs w:val="23"/>
        </w:rPr>
        <w:t xml:space="preserve"> or part of the </w:t>
      </w:r>
      <w:r w:rsidR="007D7A64">
        <w:rPr>
          <w:rFonts w:ascii="Calibri" w:hAnsi="Calibri"/>
          <w:sz w:val="23"/>
          <w:szCs w:val="23"/>
        </w:rPr>
        <w:t>Minerals Local Plan</w:t>
      </w:r>
      <w:r w:rsidRPr="00B3481C">
        <w:rPr>
          <w:rFonts w:ascii="Calibri" w:hAnsi="Calibri"/>
          <w:sz w:val="23"/>
          <w:szCs w:val="23"/>
        </w:rPr>
        <w:t>, you sho</w:t>
      </w:r>
      <w:r w:rsidR="00CD5B67">
        <w:rPr>
          <w:rFonts w:ascii="Calibri" w:hAnsi="Calibri"/>
          <w:sz w:val="23"/>
          <w:szCs w:val="23"/>
        </w:rPr>
        <w:t xml:space="preserve">uld make clear in what way the </w:t>
      </w:r>
      <w:r w:rsidR="007D7A64">
        <w:rPr>
          <w:rFonts w:ascii="Calibri" w:hAnsi="Calibri"/>
          <w:sz w:val="23"/>
          <w:szCs w:val="23"/>
        </w:rPr>
        <w:t>Minerals Local Plan</w:t>
      </w:r>
      <w:r w:rsidRPr="00B3481C">
        <w:rPr>
          <w:rFonts w:ascii="Calibri" w:hAnsi="Calibri"/>
          <w:sz w:val="23"/>
          <w:szCs w:val="23"/>
        </w:rPr>
        <w:t xml:space="preserve"> is not sound, having regard to the legal compliance check and </w:t>
      </w:r>
      <w:r w:rsidR="00CD5B67">
        <w:rPr>
          <w:rFonts w:ascii="Calibri" w:hAnsi="Calibri"/>
          <w:sz w:val="23"/>
          <w:szCs w:val="23"/>
        </w:rPr>
        <w:t>four</w:t>
      </w:r>
      <w:r w:rsidRPr="00B3481C">
        <w:rPr>
          <w:rFonts w:ascii="Calibri" w:hAnsi="Calibri"/>
          <w:sz w:val="23"/>
          <w:szCs w:val="23"/>
        </w:rPr>
        <w:t xml:space="preserve"> tests of soundness set out above.  You should try to support your representation with evidence showing why the </w:t>
      </w:r>
      <w:r w:rsidR="007D7A64">
        <w:rPr>
          <w:rFonts w:ascii="Calibri" w:hAnsi="Calibri"/>
          <w:sz w:val="23"/>
          <w:szCs w:val="23"/>
        </w:rPr>
        <w:t>Minerals Local Plan</w:t>
      </w:r>
      <w:r w:rsidR="00A33E11">
        <w:rPr>
          <w:rFonts w:ascii="Calibri" w:hAnsi="Calibri"/>
          <w:sz w:val="23"/>
          <w:szCs w:val="23"/>
        </w:rPr>
        <w:t xml:space="preserve"> should be c</w:t>
      </w:r>
      <w:r w:rsidRPr="00B3481C">
        <w:rPr>
          <w:rFonts w:ascii="Calibri" w:hAnsi="Calibri"/>
          <w:sz w:val="23"/>
          <w:szCs w:val="23"/>
        </w:rPr>
        <w:t xml:space="preserve">hanged.  It will be helpful if you also say precisely how you think the </w:t>
      </w:r>
      <w:r w:rsidR="007D7A64">
        <w:rPr>
          <w:rFonts w:ascii="Calibri" w:hAnsi="Calibri"/>
          <w:sz w:val="23"/>
          <w:szCs w:val="23"/>
        </w:rPr>
        <w:t>Minerals Local Plan</w:t>
      </w:r>
      <w:r w:rsidRPr="00B3481C">
        <w:rPr>
          <w:rFonts w:ascii="Calibri" w:hAnsi="Calibri"/>
          <w:sz w:val="23"/>
          <w:szCs w:val="23"/>
        </w:rPr>
        <w:t xml:space="preserve"> should be changed</w:t>
      </w:r>
      <w:r w:rsidR="00F21B2F" w:rsidRPr="00B3481C">
        <w:rPr>
          <w:rFonts w:ascii="Calibri" w:hAnsi="Calibri"/>
          <w:sz w:val="23"/>
          <w:szCs w:val="23"/>
        </w:rPr>
        <w:t xml:space="preserve"> </w:t>
      </w:r>
      <w:r w:rsidR="00880CF5" w:rsidRPr="00B3481C">
        <w:rPr>
          <w:rFonts w:ascii="Calibri" w:hAnsi="Calibri"/>
          <w:sz w:val="23"/>
          <w:szCs w:val="23"/>
        </w:rPr>
        <w:t>in</w:t>
      </w:r>
      <w:r w:rsidR="00F21B2F" w:rsidRPr="00B3481C">
        <w:rPr>
          <w:rFonts w:ascii="Calibri" w:hAnsi="Calibri"/>
          <w:sz w:val="23"/>
          <w:szCs w:val="23"/>
        </w:rPr>
        <w:t xml:space="preserve"> Question 5</w:t>
      </w:r>
      <w:r w:rsidRPr="00B3481C">
        <w:rPr>
          <w:rFonts w:ascii="Calibri" w:hAnsi="Calibri"/>
          <w:sz w:val="23"/>
          <w:szCs w:val="23"/>
        </w:rPr>
        <w:t xml:space="preserve">.  </w:t>
      </w:r>
    </w:p>
    <w:p w:rsidR="009C41E6" w:rsidRDefault="009C41E6" w:rsidP="009B57BF">
      <w:pPr>
        <w:rPr>
          <w:rFonts w:ascii="Calibri" w:hAnsi="Calibri"/>
          <w:sz w:val="23"/>
          <w:szCs w:val="23"/>
        </w:rPr>
      </w:pPr>
    </w:p>
    <w:p w:rsidR="00365882" w:rsidRPr="00B3481C" w:rsidRDefault="00365882" w:rsidP="009B57BF">
      <w:pPr>
        <w:rPr>
          <w:rFonts w:ascii="Calibri" w:hAnsi="Calibri"/>
          <w:sz w:val="23"/>
          <w:szCs w:val="23"/>
        </w:rPr>
      </w:pPr>
    </w:p>
    <w:p w:rsidR="009B57BF" w:rsidRPr="00B3481C" w:rsidRDefault="009B57BF" w:rsidP="009B57BF">
      <w:pPr>
        <w:rPr>
          <w:rFonts w:ascii="Calibri" w:hAnsi="Calibri"/>
          <w:sz w:val="23"/>
          <w:szCs w:val="23"/>
        </w:rPr>
      </w:pPr>
      <w:r w:rsidRPr="00B3481C">
        <w:rPr>
          <w:rFonts w:ascii="Calibri" w:hAnsi="Calibri"/>
          <w:sz w:val="23"/>
          <w:szCs w:val="23"/>
        </w:rPr>
        <w:lastRenderedPageBreak/>
        <w:t xml:space="preserve">Representations should cover </w:t>
      </w:r>
      <w:r w:rsidR="00880CF5" w:rsidRPr="00B3481C">
        <w:rPr>
          <w:rFonts w:ascii="Calibri" w:hAnsi="Calibri"/>
          <w:sz w:val="23"/>
          <w:szCs w:val="23"/>
        </w:rPr>
        <w:t xml:space="preserve">succinctly all the information and supporting </w:t>
      </w:r>
      <w:r w:rsidRPr="00B3481C">
        <w:rPr>
          <w:rFonts w:ascii="Calibri" w:hAnsi="Calibri"/>
          <w:sz w:val="23"/>
          <w:szCs w:val="23"/>
        </w:rPr>
        <w:t>evidence necessary to support/justify the representation and the suggested change, as there will not normally be a subsequent opportunity to make further submissions based on the original representation you make.  After this stage, further submissions will be only at the request of the Inspector, based on the matters and issues he/she identifies for examination.</w:t>
      </w:r>
    </w:p>
    <w:p w:rsidR="009B57BF" w:rsidRPr="00B3481C" w:rsidRDefault="009B57BF" w:rsidP="009B57BF">
      <w:pPr>
        <w:rPr>
          <w:rFonts w:ascii="Calibri" w:hAnsi="Calibri"/>
          <w:sz w:val="23"/>
          <w:szCs w:val="23"/>
        </w:rPr>
      </w:pPr>
    </w:p>
    <w:p w:rsidR="009B57BF" w:rsidRPr="00B3481C" w:rsidRDefault="009B57BF" w:rsidP="009B57BF">
      <w:pPr>
        <w:rPr>
          <w:rFonts w:ascii="Calibri" w:hAnsi="Calibri"/>
          <w:sz w:val="23"/>
          <w:szCs w:val="23"/>
        </w:rPr>
      </w:pPr>
      <w:r w:rsidRPr="00B3481C">
        <w:rPr>
          <w:rFonts w:ascii="Calibri" w:hAnsi="Calibri"/>
          <w:sz w:val="23"/>
          <w:szCs w:val="23"/>
        </w:rPr>
        <w:t xml:space="preserve">Careful consideration should be given by those making a representation in deciding how the representation should be dealt with, i.e. by written representation or by exercising the right to be heard.  Only where a change is sought to the </w:t>
      </w:r>
      <w:r w:rsidR="007D7A64">
        <w:rPr>
          <w:rFonts w:ascii="Calibri" w:hAnsi="Calibri"/>
          <w:sz w:val="23"/>
          <w:szCs w:val="23"/>
        </w:rPr>
        <w:t>Minerals Local Plan</w:t>
      </w:r>
      <w:r w:rsidRPr="00B3481C">
        <w:rPr>
          <w:rFonts w:ascii="Calibri" w:hAnsi="Calibri"/>
          <w:sz w:val="23"/>
          <w:szCs w:val="23"/>
        </w:rPr>
        <w:t xml:space="preserve"> is there a right for the representation to be heard at the hearing session.  It is important to note that written and oral representations carry exactly the same weight and will be given equal consideration in the examination process.</w:t>
      </w:r>
      <w:r w:rsidR="00F21B2F" w:rsidRPr="00B3481C">
        <w:rPr>
          <w:rFonts w:ascii="Calibri" w:hAnsi="Calibri"/>
          <w:sz w:val="23"/>
          <w:szCs w:val="23"/>
        </w:rPr>
        <w:t xml:space="preserve">  You can tell us if and why you consider it necessary to participate at the hearing session under Questions 6 and 7.</w:t>
      </w:r>
    </w:p>
    <w:p w:rsidR="009B57BF" w:rsidRPr="00B3481C" w:rsidRDefault="009B57BF" w:rsidP="009B57BF">
      <w:pPr>
        <w:rPr>
          <w:rFonts w:ascii="Calibri" w:hAnsi="Calibri"/>
          <w:sz w:val="23"/>
          <w:szCs w:val="23"/>
        </w:rPr>
      </w:pPr>
    </w:p>
    <w:p w:rsidR="009B57BF" w:rsidRPr="00B3481C" w:rsidRDefault="009B57BF" w:rsidP="009B57BF">
      <w:pPr>
        <w:rPr>
          <w:rFonts w:ascii="Calibri" w:hAnsi="Calibri"/>
          <w:sz w:val="23"/>
          <w:szCs w:val="23"/>
        </w:rPr>
      </w:pPr>
      <w:r w:rsidRPr="00B3481C">
        <w:rPr>
          <w:rFonts w:ascii="Calibri" w:hAnsi="Calibri"/>
          <w:sz w:val="23"/>
          <w:szCs w:val="23"/>
        </w:rPr>
        <w:t xml:space="preserve">Where there are groups who share a common view on how they wish to see the </w:t>
      </w:r>
      <w:r w:rsidR="007D7A64">
        <w:rPr>
          <w:rFonts w:ascii="Calibri" w:hAnsi="Calibri"/>
          <w:sz w:val="23"/>
          <w:szCs w:val="23"/>
        </w:rPr>
        <w:t>Minerals Local Plan</w:t>
      </w:r>
      <w:r w:rsidRPr="00B3481C">
        <w:rPr>
          <w:rFonts w:ascii="Calibri" w:hAnsi="Calibri"/>
          <w:sz w:val="23"/>
          <w:szCs w:val="23"/>
        </w:rPr>
        <w:t xml:space="preserve"> changed, it would be very helpful for that group to sen</w:t>
      </w:r>
      <w:r w:rsidR="0039586D" w:rsidRPr="00B3481C">
        <w:rPr>
          <w:rFonts w:ascii="Calibri" w:hAnsi="Calibri"/>
          <w:sz w:val="23"/>
          <w:szCs w:val="23"/>
        </w:rPr>
        <w:t>d a single representation</w:t>
      </w:r>
      <w:r w:rsidRPr="00B3481C">
        <w:rPr>
          <w:rFonts w:ascii="Calibri" w:hAnsi="Calibri"/>
          <w:sz w:val="23"/>
          <w:szCs w:val="23"/>
        </w:rPr>
        <w:t xml:space="preserve"> which represents the view, rather than for a large number of individuals to send in separate representations which repeat the same points.  In such cases, the group should indicate how many people it is representing and how the representation has been authorised.</w:t>
      </w:r>
      <w:r w:rsidR="00F21B2F" w:rsidRPr="00B3481C">
        <w:rPr>
          <w:rFonts w:ascii="Calibri" w:hAnsi="Calibri"/>
          <w:sz w:val="23"/>
          <w:szCs w:val="23"/>
        </w:rPr>
        <w:t xml:space="preserve">  All representations will be given equal weight.</w:t>
      </w:r>
    </w:p>
    <w:p w:rsidR="009B57BF" w:rsidRPr="00B3481C" w:rsidRDefault="009B57BF" w:rsidP="009B57BF">
      <w:pPr>
        <w:rPr>
          <w:rFonts w:ascii="Calibri" w:hAnsi="Calibri"/>
          <w:sz w:val="23"/>
          <w:szCs w:val="23"/>
        </w:rPr>
      </w:pPr>
      <w:r w:rsidRPr="00B3481C">
        <w:rPr>
          <w:rFonts w:ascii="Calibri" w:hAnsi="Calibri"/>
          <w:sz w:val="23"/>
          <w:szCs w:val="23"/>
        </w:rPr>
        <w:t xml:space="preserve">The published </w:t>
      </w:r>
      <w:r w:rsidR="007D7A64">
        <w:rPr>
          <w:rFonts w:ascii="Calibri" w:hAnsi="Calibri"/>
          <w:sz w:val="23"/>
          <w:szCs w:val="23"/>
        </w:rPr>
        <w:t>Minerals Local Plan</w:t>
      </w:r>
      <w:r w:rsidRPr="00B3481C">
        <w:rPr>
          <w:rFonts w:ascii="Calibri" w:hAnsi="Calibri"/>
          <w:sz w:val="23"/>
          <w:szCs w:val="23"/>
        </w:rPr>
        <w:t xml:space="preserve"> is intended to be the final version for submission to the Secretary of State.  Therefore, raising new issues in representations at this stage which have not been raised during the </w:t>
      </w:r>
      <w:r w:rsidR="004307D9">
        <w:rPr>
          <w:rFonts w:ascii="Calibri" w:hAnsi="Calibri"/>
          <w:sz w:val="23"/>
          <w:szCs w:val="23"/>
        </w:rPr>
        <w:t>Plan</w:t>
      </w:r>
      <w:r w:rsidRPr="00B3481C">
        <w:rPr>
          <w:rFonts w:ascii="Calibri" w:hAnsi="Calibri"/>
          <w:sz w:val="23"/>
          <w:szCs w:val="23"/>
        </w:rPr>
        <w:t xml:space="preserve"> preparation and consultation process will not be helpful.  Furthermore, the Inspector will not be able to make a change unless it relates to an issue which has been subject to the proper procedures of community involvement and sustainability appraisal.  In the absence of clear evidence that such procedures have been carried out, the Inspector will only be able to give limited consideration to such representations. </w:t>
      </w:r>
    </w:p>
    <w:p w:rsidR="009B57BF" w:rsidRDefault="009B57BF" w:rsidP="009B57BF">
      <w:pPr>
        <w:rPr>
          <w:rFonts w:ascii="Calibri" w:hAnsi="Calibri"/>
          <w:sz w:val="23"/>
          <w:szCs w:val="23"/>
        </w:rPr>
      </w:pPr>
    </w:p>
    <w:p w:rsidR="00365882" w:rsidRDefault="00365882" w:rsidP="009B57BF">
      <w:pPr>
        <w:rPr>
          <w:rFonts w:ascii="Calibri" w:hAnsi="Calibri"/>
          <w:sz w:val="23"/>
          <w:szCs w:val="23"/>
        </w:rPr>
      </w:pPr>
    </w:p>
    <w:p w:rsidR="00365882" w:rsidRDefault="00365882" w:rsidP="009B57BF">
      <w:pPr>
        <w:rPr>
          <w:rFonts w:ascii="Calibri" w:hAnsi="Calibri"/>
          <w:sz w:val="23"/>
          <w:szCs w:val="23"/>
        </w:rPr>
      </w:pPr>
    </w:p>
    <w:p w:rsidR="00365882" w:rsidRDefault="00365882" w:rsidP="009B57BF">
      <w:pPr>
        <w:rPr>
          <w:rFonts w:ascii="Calibri" w:hAnsi="Calibri"/>
          <w:sz w:val="23"/>
          <w:szCs w:val="23"/>
        </w:rPr>
      </w:pPr>
    </w:p>
    <w:p w:rsidR="00365882" w:rsidRPr="00B3481C" w:rsidRDefault="00365882" w:rsidP="009B57BF">
      <w:pPr>
        <w:rPr>
          <w:rFonts w:ascii="Calibri" w:hAnsi="Calibri"/>
          <w:sz w:val="23"/>
          <w:szCs w:val="23"/>
        </w:rPr>
      </w:pPr>
    </w:p>
    <w:p w:rsidR="004342C1" w:rsidRPr="00B3481C" w:rsidRDefault="004342C1" w:rsidP="004342C1">
      <w:pPr>
        <w:rPr>
          <w:rStyle w:val="Strong"/>
          <w:rFonts w:ascii="Calibri" w:hAnsi="Calibri"/>
          <w:b w:val="0"/>
          <w:sz w:val="23"/>
          <w:szCs w:val="23"/>
        </w:rPr>
      </w:pPr>
      <w:r w:rsidRPr="00B3481C">
        <w:rPr>
          <w:rStyle w:val="Strong"/>
          <w:rFonts w:ascii="Calibri" w:hAnsi="Calibri"/>
          <w:b w:val="0"/>
          <w:sz w:val="23"/>
          <w:szCs w:val="23"/>
        </w:rPr>
        <w:lastRenderedPageBreak/>
        <w:t xml:space="preserve">Representations may be accompanied </w:t>
      </w:r>
      <w:r w:rsidR="001164E5" w:rsidRPr="00B3481C">
        <w:rPr>
          <w:rStyle w:val="Strong"/>
          <w:rFonts w:ascii="Calibri" w:hAnsi="Calibri"/>
          <w:b w:val="0"/>
          <w:sz w:val="23"/>
          <w:szCs w:val="23"/>
        </w:rPr>
        <w:t xml:space="preserve">(see Question 8) </w:t>
      </w:r>
      <w:r w:rsidRPr="00B3481C">
        <w:rPr>
          <w:rStyle w:val="Strong"/>
          <w:rFonts w:ascii="Calibri" w:hAnsi="Calibri"/>
          <w:b w:val="0"/>
          <w:sz w:val="23"/>
          <w:szCs w:val="23"/>
        </w:rPr>
        <w:t>by a request to be notified at a specified address of any of the following:</w:t>
      </w:r>
    </w:p>
    <w:p w:rsidR="004342C1" w:rsidRPr="00B3481C" w:rsidRDefault="004342C1" w:rsidP="00880CF5">
      <w:pPr>
        <w:numPr>
          <w:ilvl w:val="0"/>
          <w:numId w:val="8"/>
        </w:numPr>
        <w:rPr>
          <w:rStyle w:val="Strong"/>
          <w:rFonts w:ascii="Calibri" w:hAnsi="Calibri"/>
          <w:b w:val="0"/>
          <w:sz w:val="23"/>
          <w:szCs w:val="23"/>
        </w:rPr>
      </w:pPr>
      <w:r w:rsidRPr="00B3481C">
        <w:rPr>
          <w:rStyle w:val="Strong"/>
          <w:rFonts w:ascii="Calibri" w:hAnsi="Calibri"/>
          <w:b w:val="0"/>
          <w:sz w:val="23"/>
          <w:szCs w:val="23"/>
        </w:rPr>
        <w:t xml:space="preserve">that the Milton Keynes </w:t>
      </w:r>
      <w:r w:rsidR="007D7A64">
        <w:rPr>
          <w:rStyle w:val="Strong"/>
          <w:rFonts w:ascii="Calibri" w:hAnsi="Calibri"/>
          <w:b w:val="0"/>
          <w:sz w:val="23"/>
          <w:szCs w:val="23"/>
        </w:rPr>
        <w:t>Minerals Local Plan</w:t>
      </w:r>
      <w:r w:rsidRPr="00B3481C">
        <w:rPr>
          <w:rStyle w:val="Strong"/>
          <w:rFonts w:ascii="Calibri" w:hAnsi="Calibri"/>
          <w:b w:val="0"/>
          <w:sz w:val="23"/>
          <w:szCs w:val="23"/>
        </w:rPr>
        <w:t xml:space="preserve"> has been submitted for independent examination</w:t>
      </w:r>
      <w:r w:rsidR="00D37DA3" w:rsidRPr="00B3481C">
        <w:rPr>
          <w:rStyle w:val="Strong"/>
          <w:rFonts w:ascii="Calibri" w:hAnsi="Calibri"/>
          <w:b w:val="0"/>
          <w:sz w:val="23"/>
          <w:szCs w:val="23"/>
        </w:rPr>
        <w:t>,</w:t>
      </w:r>
    </w:p>
    <w:p w:rsidR="004342C1" w:rsidRPr="00B3481C" w:rsidRDefault="004342C1" w:rsidP="00880CF5">
      <w:pPr>
        <w:numPr>
          <w:ilvl w:val="0"/>
          <w:numId w:val="8"/>
        </w:numPr>
        <w:rPr>
          <w:rStyle w:val="Strong"/>
          <w:rFonts w:ascii="Calibri" w:hAnsi="Calibri"/>
          <w:b w:val="0"/>
          <w:sz w:val="23"/>
          <w:szCs w:val="23"/>
        </w:rPr>
      </w:pPr>
      <w:r w:rsidRPr="00B3481C">
        <w:rPr>
          <w:rStyle w:val="Strong"/>
          <w:rFonts w:ascii="Calibri" w:hAnsi="Calibri"/>
          <w:b w:val="0"/>
          <w:sz w:val="23"/>
          <w:szCs w:val="23"/>
        </w:rPr>
        <w:t>the publication of the Inspector’</w:t>
      </w:r>
      <w:r w:rsidR="00880CF5" w:rsidRPr="00B3481C">
        <w:rPr>
          <w:rStyle w:val="Strong"/>
          <w:rFonts w:ascii="Calibri" w:hAnsi="Calibri"/>
          <w:b w:val="0"/>
          <w:sz w:val="23"/>
          <w:szCs w:val="23"/>
        </w:rPr>
        <w:t>s Report</w:t>
      </w:r>
      <w:r w:rsidR="00D37DA3" w:rsidRPr="00B3481C">
        <w:rPr>
          <w:rStyle w:val="Strong"/>
          <w:rFonts w:ascii="Calibri" w:hAnsi="Calibri"/>
          <w:b w:val="0"/>
          <w:sz w:val="23"/>
          <w:szCs w:val="23"/>
        </w:rPr>
        <w:t>, or</w:t>
      </w:r>
    </w:p>
    <w:p w:rsidR="004342C1" w:rsidRPr="00B3481C" w:rsidRDefault="004342C1" w:rsidP="00880CF5">
      <w:pPr>
        <w:numPr>
          <w:ilvl w:val="0"/>
          <w:numId w:val="8"/>
        </w:numPr>
        <w:rPr>
          <w:rStyle w:val="Strong"/>
          <w:rFonts w:ascii="Calibri" w:hAnsi="Calibri"/>
          <w:b w:val="0"/>
          <w:sz w:val="23"/>
          <w:szCs w:val="23"/>
        </w:rPr>
      </w:pPr>
      <w:proofErr w:type="gramStart"/>
      <w:r w:rsidRPr="00B3481C">
        <w:rPr>
          <w:rStyle w:val="Strong"/>
          <w:rFonts w:ascii="Calibri" w:hAnsi="Calibri"/>
          <w:b w:val="0"/>
          <w:sz w:val="23"/>
          <w:szCs w:val="23"/>
        </w:rPr>
        <w:t>the</w:t>
      </w:r>
      <w:proofErr w:type="gramEnd"/>
      <w:r w:rsidRPr="00B3481C">
        <w:rPr>
          <w:rStyle w:val="Strong"/>
          <w:rFonts w:ascii="Calibri" w:hAnsi="Calibri"/>
          <w:b w:val="0"/>
          <w:sz w:val="23"/>
          <w:szCs w:val="23"/>
        </w:rPr>
        <w:t xml:space="preserve"> adoption of the </w:t>
      </w:r>
      <w:r w:rsidR="007D7A64">
        <w:rPr>
          <w:rStyle w:val="Strong"/>
          <w:rFonts w:ascii="Calibri" w:hAnsi="Calibri"/>
          <w:b w:val="0"/>
          <w:sz w:val="23"/>
          <w:szCs w:val="23"/>
        </w:rPr>
        <w:t>Minerals Local Plan</w:t>
      </w:r>
      <w:r w:rsidRPr="00B3481C">
        <w:rPr>
          <w:rStyle w:val="Strong"/>
          <w:rFonts w:ascii="Calibri" w:hAnsi="Calibri"/>
          <w:b w:val="0"/>
          <w:sz w:val="23"/>
          <w:szCs w:val="23"/>
        </w:rPr>
        <w:t>.</w:t>
      </w:r>
    </w:p>
    <w:p w:rsidR="009B57BF" w:rsidRPr="00B3481C" w:rsidRDefault="009B57BF" w:rsidP="009B57BF">
      <w:pPr>
        <w:rPr>
          <w:rFonts w:ascii="Calibri" w:hAnsi="Calibri"/>
          <w:b/>
          <w:sz w:val="23"/>
          <w:szCs w:val="23"/>
          <w:u w:val="single"/>
        </w:rPr>
      </w:pPr>
      <w:r w:rsidRPr="00B3481C">
        <w:rPr>
          <w:rFonts w:ascii="Calibri" w:hAnsi="Calibri"/>
          <w:b/>
          <w:sz w:val="23"/>
          <w:szCs w:val="23"/>
          <w:u w:val="single"/>
        </w:rPr>
        <w:t>Submitting Representations</w:t>
      </w:r>
    </w:p>
    <w:p w:rsidR="00F03927" w:rsidRPr="00B3481C" w:rsidRDefault="009B57BF" w:rsidP="00F03927">
      <w:pPr>
        <w:rPr>
          <w:rFonts w:ascii="Calibri" w:hAnsi="Calibri"/>
          <w:sz w:val="23"/>
          <w:szCs w:val="23"/>
        </w:rPr>
      </w:pPr>
      <w:r w:rsidRPr="00B3481C">
        <w:rPr>
          <w:rFonts w:ascii="Calibri" w:hAnsi="Calibri"/>
          <w:sz w:val="23"/>
          <w:szCs w:val="23"/>
        </w:rPr>
        <w:t xml:space="preserve">To avoid duplication of work, the Council requests that </w:t>
      </w:r>
      <w:r w:rsidR="009444AB" w:rsidRPr="00B3481C">
        <w:rPr>
          <w:rFonts w:ascii="Calibri" w:hAnsi="Calibri"/>
          <w:sz w:val="23"/>
          <w:szCs w:val="23"/>
        </w:rPr>
        <w:t>respondents</w:t>
      </w:r>
      <w:r w:rsidRPr="00B3481C">
        <w:rPr>
          <w:rFonts w:ascii="Calibri" w:hAnsi="Calibri"/>
          <w:sz w:val="23"/>
          <w:szCs w:val="23"/>
        </w:rPr>
        <w:t xml:space="preserve"> </w:t>
      </w:r>
      <w:r w:rsidR="009C41E6" w:rsidRPr="00B3481C">
        <w:rPr>
          <w:rFonts w:ascii="Calibri" w:hAnsi="Calibri"/>
          <w:sz w:val="23"/>
          <w:szCs w:val="23"/>
        </w:rPr>
        <w:t xml:space="preserve">do not send additional or duplicate </w:t>
      </w:r>
      <w:r w:rsidRPr="00B3481C">
        <w:rPr>
          <w:rFonts w:ascii="Calibri" w:hAnsi="Calibri"/>
          <w:sz w:val="23"/>
          <w:szCs w:val="23"/>
        </w:rPr>
        <w:t xml:space="preserve">copies of representations in more than one format (e.g. an electronic version and a hard copy). Please note that copies of all comments (including your personal details) will be made available for the public to view, and therefore </w:t>
      </w:r>
      <w:r w:rsidRPr="00B3481C">
        <w:rPr>
          <w:rFonts w:ascii="Calibri" w:hAnsi="Calibri"/>
          <w:b/>
          <w:sz w:val="23"/>
          <w:szCs w:val="23"/>
        </w:rPr>
        <w:t>cannot be treated as confidential</w:t>
      </w:r>
      <w:r w:rsidRPr="00B3481C">
        <w:rPr>
          <w:rFonts w:ascii="Calibri" w:hAnsi="Calibri"/>
          <w:sz w:val="23"/>
          <w:szCs w:val="23"/>
        </w:rPr>
        <w:t xml:space="preserve">.  </w:t>
      </w:r>
      <w:r w:rsidR="00156B6A" w:rsidRPr="00B3481C">
        <w:rPr>
          <w:rFonts w:ascii="Calibri" w:hAnsi="Calibri"/>
          <w:sz w:val="23"/>
          <w:szCs w:val="23"/>
        </w:rPr>
        <w:t>All representations should be made using the ‘Representation Form’ (or online version) to ensure the Council has all the information needed to process your comments.  Please use a separate form for each individual representation you wish to make</w:t>
      </w:r>
      <w:r w:rsidR="008747E8" w:rsidRPr="00B3481C">
        <w:rPr>
          <w:rFonts w:ascii="Calibri" w:hAnsi="Calibri"/>
          <w:sz w:val="23"/>
          <w:szCs w:val="23"/>
        </w:rPr>
        <w:t>,</w:t>
      </w:r>
      <w:r w:rsidR="00156B6A" w:rsidRPr="00B3481C">
        <w:rPr>
          <w:rFonts w:ascii="Calibri" w:hAnsi="Calibri"/>
          <w:sz w:val="23"/>
          <w:szCs w:val="23"/>
        </w:rPr>
        <w:t xml:space="preserve"> to aid processing. </w:t>
      </w:r>
      <w:r w:rsidR="00F03927" w:rsidRPr="00B3481C">
        <w:rPr>
          <w:rFonts w:ascii="Calibri" w:hAnsi="Calibri"/>
          <w:sz w:val="23"/>
          <w:szCs w:val="23"/>
        </w:rPr>
        <w:t xml:space="preserve"> All representations received will be acknowledged by post or email.</w:t>
      </w:r>
    </w:p>
    <w:p w:rsidR="008747E8" w:rsidRPr="00B3481C" w:rsidRDefault="008747E8" w:rsidP="008747E8">
      <w:pPr>
        <w:rPr>
          <w:rFonts w:ascii="Calibri" w:hAnsi="Calibri"/>
          <w:sz w:val="23"/>
          <w:szCs w:val="23"/>
        </w:rPr>
      </w:pPr>
    </w:p>
    <w:p w:rsidR="008747E8" w:rsidRPr="00B3481C" w:rsidRDefault="008747E8" w:rsidP="008747E8">
      <w:pPr>
        <w:rPr>
          <w:rFonts w:ascii="Calibri" w:hAnsi="Calibri"/>
          <w:sz w:val="23"/>
          <w:szCs w:val="23"/>
        </w:rPr>
      </w:pPr>
      <w:r w:rsidRPr="00B3481C">
        <w:rPr>
          <w:rFonts w:ascii="Calibri" w:hAnsi="Calibri"/>
          <w:sz w:val="23"/>
          <w:szCs w:val="23"/>
        </w:rPr>
        <w:t xml:space="preserve">All forms must be received no later than </w:t>
      </w:r>
      <w:r w:rsidRPr="00B3481C">
        <w:rPr>
          <w:rFonts w:ascii="Calibri" w:hAnsi="Calibri"/>
          <w:b/>
          <w:sz w:val="23"/>
          <w:szCs w:val="23"/>
        </w:rPr>
        <w:t xml:space="preserve">5pm on </w:t>
      </w:r>
      <w:r w:rsidR="00943E6D" w:rsidRPr="00B3481C">
        <w:rPr>
          <w:rFonts w:ascii="Calibri" w:hAnsi="Calibri"/>
          <w:b/>
          <w:sz w:val="23"/>
          <w:szCs w:val="23"/>
        </w:rPr>
        <w:t xml:space="preserve">Wednesday </w:t>
      </w:r>
      <w:r w:rsidR="007D7A64">
        <w:rPr>
          <w:rFonts w:ascii="Calibri" w:hAnsi="Calibri"/>
          <w:b/>
          <w:sz w:val="23"/>
          <w:szCs w:val="23"/>
        </w:rPr>
        <w:t>9</w:t>
      </w:r>
      <w:r w:rsidR="007D7A64" w:rsidRPr="007D7A64">
        <w:rPr>
          <w:rFonts w:ascii="Calibri" w:hAnsi="Calibri"/>
          <w:b/>
          <w:sz w:val="23"/>
          <w:szCs w:val="23"/>
          <w:vertAlign w:val="superscript"/>
        </w:rPr>
        <w:t>th</w:t>
      </w:r>
      <w:r w:rsidR="007D7A64">
        <w:rPr>
          <w:rFonts w:ascii="Calibri" w:hAnsi="Calibri"/>
          <w:b/>
          <w:sz w:val="23"/>
          <w:szCs w:val="23"/>
        </w:rPr>
        <w:t xml:space="preserve"> March 2016</w:t>
      </w:r>
    </w:p>
    <w:p w:rsidR="009B57BF" w:rsidRPr="00B3481C" w:rsidRDefault="001C1C30" w:rsidP="00793AF9">
      <w:pPr>
        <w:pBdr>
          <w:top w:val="single" w:sz="4" w:space="1" w:color="auto"/>
          <w:left w:val="single" w:sz="4" w:space="9" w:color="auto"/>
          <w:bottom w:val="single" w:sz="4" w:space="1" w:color="auto"/>
          <w:right w:val="single" w:sz="4" w:space="0" w:color="auto"/>
        </w:pBdr>
        <w:rPr>
          <w:rFonts w:ascii="Calibri" w:hAnsi="Calibri"/>
          <w:sz w:val="23"/>
          <w:szCs w:val="23"/>
        </w:rPr>
      </w:pPr>
      <w:r w:rsidRPr="00B3481C">
        <w:rPr>
          <w:rFonts w:ascii="Calibri" w:hAnsi="Calibri"/>
          <w:sz w:val="23"/>
          <w:szCs w:val="23"/>
        </w:rPr>
        <w:br w:type="column"/>
      </w:r>
      <w:r w:rsidR="009B57BF" w:rsidRPr="00B3481C">
        <w:rPr>
          <w:rFonts w:ascii="Calibri" w:hAnsi="Calibri"/>
          <w:sz w:val="23"/>
          <w:szCs w:val="23"/>
        </w:rPr>
        <w:lastRenderedPageBreak/>
        <w:t xml:space="preserve">You can submit your representations </w:t>
      </w:r>
      <w:r w:rsidR="009B57BF" w:rsidRPr="00B3481C">
        <w:rPr>
          <w:rFonts w:ascii="Calibri" w:hAnsi="Calibri"/>
          <w:b/>
          <w:bCs/>
          <w:sz w:val="23"/>
          <w:szCs w:val="23"/>
        </w:rPr>
        <w:t>online</w:t>
      </w:r>
      <w:r w:rsidR="009B57BF" w:rsidRPr="00B3481C">
        <w:rPr>
          <w:rFonts w:ascii="Calibri" w:hAnsi="Calibri"/>
          <w:sz w:val="23"/>
          <w:szCs w:val="23"/>
        </w:rPr>
        <w:t xml:space="preserve">: </w:t>
      </w:r>
    </w:p>
    <w:p w:rsidR="009B57BF" w:rsidRPr="00B3481C" w:rsidRDefault="009B57BF" w:rsidP="007D7A64">
      <w:pPr>
        <w:numPr>
          <w:ilvl w:val="0"/>
          <w:numId w:val="10"/>
        </w:numPr>
        <w:pBdr>
          <w:top w:val="single" w:sz="4" w:space="1" w:color="auto"/>
          <w:left w:val="single" w:sz="4" w:space="9" w:color="auto"/>
          <w:bottom w:val="single" w:sz="4" w:space="1" w:color="auto"/>
          <w:right w:val="single" w:sz="4" w:space="0" w:color="auto"/>
        </w:pBdr>
        <w:rPr>
          <w:rFonts w:ascii="Calibri" w:hAnsi="Calibri"/>
          <w:sz w:val="23"/>
          <w:szCs w:val="23"/>
        </w:rPr>
      </w:pPr>
      <w:proofErr w:type="gramStart"/>
      <w:r w:rsidRPr="00B3481C">
        <w:rPr>
          <w:rFonts w:ascii="Calibri" w:hAnsi="Calibri"/>
          <w:sz w:val="23"/>
          <w:szCs w:val="23"/>
        </w:rPr>
        <w:t>by</w:t>
      </w:r>
      <w:proofErr w:type="gramEnd"/>
      <w:r w:rsidRPr="00B3481C">
        <w:rPr>
          <w:rFonts w:ascii="Calibri" w:hAnsi="Calibri"/>
          <w:sz w:val="23"/>
          <w:szCs w:val="23"/>
        </w:rPr>
        <w:t xml:space="preserve"> completing the representations form at</w:t>
      </w:r>
      <w:r w:rsidR="00880CF5" w:rsidRPr="00B3481C">
        <w:rPr>
          <w:rFonts w:ascii="Calibri" w:hAnsi="Calibri"/>
          <w:sz w:val="23"/>
          <w:szCs w:val="23"/>
        </w:rPr>
        <w:t xml:space="preserve"> </w:t>
      </w:r>
      <w:hyperlink r:id="rId19" w:history="1">
        <w:r w:rsidR="007D7A64" w:rsidRPr="00CB6709">
          <w:rPr>
            <w:rStyle w:val="Hyperlink"/>
            <w:rFonts w:ascii="Calibri" w:hAnsi="Calibri"/>
            <w:sz w:val="23"/>
            <w:szCs w:val="23"/>
          </w:rPr>
          <w:t>http://miltonkeynes-consult.objective.co.uk</w:t>
        </w:r>
      </w:hyperlink>
      <w:r w:rsidRPr="00B3481C">
        <w:rPr>
          <w:rFonts w:ascii="Calibri" w:hAnsi="Calibri"/>
          <w:sz w:val="23"/>
          <w:szCs w:val="23"/>
        </w:rPr>
        <w:t>, where you will also be able to print or save a copy for your own records</w:t>
      </w:r>
      <w:r w:rsidR="008747E8" w:rsidRPr="00B3481C">
        <w:rPr>
          <w:rFonts w:ascii="Calibri" w:hAnsi="Calibri"/>
          <w:b/>
          <w:sz w:val="23"/>
          <w:szCs w:val="23"/>
        </w:rPr>
        <w:t>*</w:t>
      </w:r>
      <w:r w:rsidRPr="00B3481C">
        <w:rPr>
          <w:rFonts w:ascii="Calibri" w:hAnsi="Calibri"/>
          <w:sz w:val="23"/>
          <w:szCs w:val="23"/>
        </w:rPr>
        <w:t xml:space="preserve">. </w:t>
      </w:r>
    </w:p>
    <w:p w:rsidR="00A766E8" w:rsidRPr="00B3481C" w:rsidRDefault="00A766E8" w:rsidP="00793AF9">
      <w:pPr>
        <w:pBdr>
          <w:top w:val="single" w:sz="4" w:space="1" w:color="auto"/>
          <w:left w:val="single" w:sz="4" w:space="9" w:color="auto"/>
          <w:bottom w:val="single" w:sz="4" w:space="1" w:color="auto"/>
          <w:right w:val="single" w:sz="4" w:space="0" w:color="auto"/>
        </w:pBdr>
        <w:rPr>
          <w:rFonts w:ascii="Calibri" w:hAnsi="Calibri"/>
          <w:sz w:val="23"/>
          <w:szCs w:val="23"/>
        </w:rPr>
      </w:pPr>
    </w:p>
    <w:p w:rsidR="009B57BF" w:rsidRPr="00B3481C" w:rsidRDefault="009B57BF" w:rsidP="00793AF9">
      <w:pPr>
        <w:pBdr>
          <w:top w:val="single" w:sz="4" w:space="1" w:color="auto"/>
          <w:left w:val="single" w:sz="4" w:space="9" w:color="auto"/>
          <w:bottom w:val="single" w:sz="4" w:space="1" w:color="auto"/>
          <w:right w:val="single" w:sz="4" w:space="0" w:color="auto"/>
        </w:pBdr>
        <w:rPr>
          <w:rFonts w:ascii="Calibri" w:hAnsi="Calibri"/>
          <w:sz w:val="23"/>
          <w:szCs w:val="23"/>
        </w:rPr>
      </w:pPr>
      <w:r w:rsidRPr="00B3481C">
        <w:rPr>
          <w:rFonts w:ascii="Calibri" w:hAnsi="Calibri"/>
          <w:sz w:val="23"/>
          <w:szCs w:val="23"/>
        </w:rPr>
        <w:t>Or you can send completed forms to us:</w:t>
      </w:r>
    </w:p>
    <w:p w:rsidR="009B57BF" w:rsidRPr="00865DEE" w:rsidRDefault="009B57BF" w:rsidP="00865DEE">
      <w:pPr>
        <w:numPr>
          <w:ilvl w:val="0"/>
          <w:numId w:val="10"/>
        </w:numPr>
        <w:pBdr>
          <w:top w:val="single" w:sz="4" w:space="1" w:color="auto"/>
          <w:left w:val="single" w:sz="4" w:space="9" w:color="auto"/>
          <w:bottom w:val="single" w:sz="4" w:space="1" w:color="auto"/>
          <w:right w:val="single" w:sz="4" w:space="0" w:color="auto"/>
        </w:pBdr>
        <w:rPr>
          <w:rFonts w:ascii="Calibri" w:hAnsi="Calibri"/>
          <w:b/>
          <w:sz w:val="23"/>
          <w:szCs w:val="23"/>
        </w:rPr>
      </w:pPr>
      <w:r w:rsidRPr="00865DEE">
        <w:rPr>
          <w:rFonts w:ascii="Calibri" w:hAnsi="Calibri"/>
          <w:sz w:val="23"/>
          <w:szCs w:val="23"/>
        </w:rPr>
        <w:t xml:space="preserve">by </w:t>
      </w:r>
      <w:r w:rsidRPr="00865DEE">
        <w:rPr>
          <w:rFonts w:ascii="Calibri" w:hAnsi="Calibri"/>
          <w:b/>
          <w:bCs/>
          <w:sz w:val="23"/>
          <w:szCs w:val="23"/>
        </w:rPr>
        <w:t>email</w:t>
      </w:r>
      <w:r w:rsidRPr="00865DEE">
        <w:rPr>
          <w:rFonts w:ascii="Calibri" w:hAnsi="Calibri"/>
          <w:sz w:val="23"/>
          <w:szCs w:val="23"/>
        </w:rPr>
        <w:t xml:space="preserve">, to </w:t>
      </w:r>
      <w:r w:rsidR="00CF2225" w:rsidRPr="00865DEE">
        <w:rPr>
          <w:rFonts w:ascii="Calibri" w:hAnsi="Calibri"/>
          <w:sz w:val="23"/>
          <w:szCs w:val="23"/>
        </w:rPr>
        <w:br/>
      </w:r>
      <w:hyperlink r:id="rId20" w:history="1">
        <w:r w:rsidR="00365882" w:rsidRPr="00CB6709">
          <w:rPr>
            <w:rStyle w:val="Hyperlink"/>
            <w:rFonts w:ascii="Calibri" w:hAnsi="Calibri"/>
            <w:sz w:val="23"/>
            <w:szCs w:val="23"/>
          </w:rPr>
          <w:t>minerals.plan@milton-keynes.gov.uk</w:t>
        </w:r>
      </w:hyperlink>
    </w:p>
    <w:p w:rsidR="009B57BF" w:rsidRPr="00865DEE" w:rsidRDefault="009B57BF" w:rsidP="00793AF9">
      <w:pPr>
        <w:numPr>
          <w:ilvl w:val="0"/>
          <w:numId w:val="10"/>
        </w:numPr>
        <w:pBdr>
          <w:top w:val="single" w:sz="4" w:space="1" w:color="auto"/>
          <w:left w:val="single" w:sz="4" w:space="9" w:color="auto"/>
          <w:bottom w:val="single" w:sz="4" w:space="1" w:color="auto"/>
          <w:right w:val="single" w:sz="4" w:space="0" w:color="auto"/>
        </w:pBdr>
        <w:rPr>
          <w:rFonts w:ascii="Calibri" w:hAnsi="Calibri"/>
          <w:b/>
          <w:sz w:val="23"/>
          <w:szCs w:val="23"/>
        </w:rPr>
      </w:pPr>
      <w:r w:rsidRPr="00865DEE">
        <w:rPr>
          <w:rFonts w:ascii="Calibri" w:hAnsi="Calibri"/>
          <w:b/>
          <w:sz w:val="23"/>
          <w:szCs w:val="23"/>
        </w:rPr>
        <w:t xml:space="preserve">by </w:t>
      </w:r>
      <w:r w:rsidRPr="00865DEE">
        <w:rPr>
          <w:rFonts w:ascii="Calibri" w:hAnsi="Calibri"/>
          <w:b/>
          <w:bCs/>
          <w:sz w:val="23"/>
          <w:szCs w:val="23"/>
        </w:rPr>
        <w:t>fax</w:t>
      </w:r>
      <w:r w:rsidRPr="00865DEE">
        <w:rPr>
          <w:rFonts w:ascii="Calibri" w:hAnsi="Calibri"/>
          <w:b/>
          <w:sz w:val="23"/>
          <w:szCs w:val="23"/>
        </w:rPr>
        <w:t xml:space="preserve">, to 01908 252330 </w:t>
      </w:r>
    </w:p>
    <w:p w:rsidR="001C1C30" w:rsidRPr="00B3481C" w:rsidRDefault="009B57BF" w:rsidP="00793AF9">
      <w:pPr>
        <w:numPr>
          <w:ilvl w:val="0"/>
          <w:numId w:val="10"/>
        </w:numPr>
        <w:pBdr>
          <w:top w:val="single" w:sz="4" w:space="1" w:color="auto"/>
          <w:left w:val="single" w:sz="4" w:space="9" w:color="auto"/>
          <w:bottom w:val="single" w:sz="4" w:space="1" w:color="auto"/>
          <w:right w:val="single" w:sz="4" w:space="0" w:color="auto"/>
        </w:pBdr>
        <w:ind w:left="900" w:hanging="900"/>
        <w:rPr>
          <w:rFonts w:ascii="Calibri" w:hAnsi="Calibri"/>
          <w:sz w:val="23"/>
          <w:szCs w:val="23"/>
        </w:rPr>
      </w:pPr>
      <w:r w:rsidRPr="00B3481C">
        <w:rPr>
          <w:rFonts w:ascii="Calibri" w:hAnsi="Calibri"/>
          <w:sz w:val="23"/>
          <w:szCs w:val="23"/>
        </w:rPr>
        <w:t xml:space="preserve">by </w:t>
      </w:r>
      <w:r w:rsidRPr="00B3481C">
        <w:rPr>
          <w:rFonts w:ascii="Calibri" w:hAnsi="Calibri"/>
          <w:b/>
          <w:bCs/>
          <w:sz w:val="23"/>
          <w:szCs w:val="23"/>
        </w:rPr>
        <w:t>post</w:t>
      </w:r>
      <w:r w:rsidR="00CF2225" w:rsidRPr="00B3481C">
        <w:rPr>
          <w:rFonts w:ascii="Calibri" w:hAnsi="Calibri"/>
          <w:sz w:val="23"/>
          <w:szCs w:val="23"/>
        </w:rPr>
        <w:t>, to</w:t>
      </w:r>
      <w:r w:rsidR="00CF2225" w:rsidRPr="00B3481C">
        <w:rPr>
          <w:rFonts w:ascii="Calibri" w:hAnsi="Calibri"/>
          <w:sz w:val="23"/>
          <w:szCs w:val="23"/>
        </w:rPr>
        <w:tab/>
      </w:r>
      <w:r w:rsidR="00CF2225" w:rsidRPr="00B3481C">
        <w:rPr>
          <w:rFonts w:ascii="Calibri" w:hAnsi="Calibri"/>
          <w:sz w:val="23"/>
          <w:szCs w:val="23"/>
        </w:rPr>
        <w:br/>
      </w:r>
      <w:r w:rsidRPr="00B3481C">
        <w:rPr>
          <w:rFonts w:ascii="Calibri" w:hAnsi="Calibri"/>
          <w:sz w:val="23"/>
          <w:szCs w:val="23"/>
        </w:rPr>
        <w:t>Development Plans Team</w:t>
      </w:r>
      <w:r w:rsidR="00CF2225" w:rsidRPr="00B3481C">
        <w:rPr>
          <w:rFonts w:ascii="Calibri" w:hAnsi="Calibri"/>
          <w:sz w:val="23"/>
          <w:szCs w:val="23"/>
        </w:rPr>
        <w:br/>
      </w:r>
      <w:r w:rsidRPr="00B3481C">
        <w:rPr>
          <w:rFonts w:ascii="Calibri" w:hAnsi="Calibri"/>
          <w:sz w:val="23"/>
          <w:szCs w:val="23"/>
        </w:rPr>
        <w:t>Milton Keynes Council</w:t>
      </w:r>
      <w:r w:rsidR="00CF2225" w:rsidRPr="00B3481C">
        <w:rPr>
          <w:rFonts w:ascii="Calibri" w:hAnsi="Calibri"/>
          <w:sz w:val="23"/>
          <w:szCs w:val="23"/>
        </w:rPr>
        <w:br/>
      </w:r>
      <w:r w:rsidRPr="00B3481C">
        <w:rPr>
          <w:rFonts w:ascii="Calibri" w:hAnsi="Calibri"/>
          <w:sz w:val="23"/>
          <w:szCs w:val="23"/>
        </w:rPr>
        <w:t>Civic Offices</w:t>
      </w:r>
      <w:r w:rsidR="00CF2225" w:rsidRPr="00B3481C">
        <w:rPr>
          <w:rFonts w:ascii="Calibri" w:hAnsi="Calibri"/>
          <w:sz w:val="23"/>
          <w:szCs w:val="23"/>
        </w:rPr>
        <w:br/>
      </w:r>
      <w:r w:rsidRPr="00B3481C">
        <w:rPr>
          <w:rFonts w:ascii="Calibri" w:hAnsi="Calibri"/>
          <w:sz w:val="23"/>
          <w:szCs w:val="23"/>
        </w:rPr>
        <w:t>1 Saxon Gate East</w:t>
      </w:r>
      <w:r w:rsidR="00CF2225" w:rsidRPr="00B3481C">
        <w:rPr>
          <w:rFonts w:ascii="Calibri" w:hAnsi="Calibri"/>
          <w:sz w:val="23"/>
          <w:szCs w:val="23"/>
        </w:rPr>
        <w:br/>
      </w:r>
      <w:r w:rsidRPr="00B3481C">
        <w:rPr>
          <w:rFonts w:ascii="Calibri" w:hAnsi="Calibri"/>
          <w:sz w:val="23"/>
          <w:szCs w:val="23"/>
        </w:rPr>
        <w:t>Central Milton Keynes</w:t>
      </w:r>
      <w:r w:rsidR="00CF2225" w:rsidRPr="00B3481C">
        <w:rPr>
          <w:rFonts w:ascii="Calibri" w:hAnsi="Calibri"/>
          <w:sz w:val="23"/>
          <w:szCs w:val="23"/>
        </w:rPr>
        <w:br/>
      </w:r>
      <w:r w:rsidR="001C1C30" w:rsidRPr="00B3481C">
        <w:rPr>
          <w:rFonts w:ascii="Calibri" w:hAnsi="Calibri"/>
          <w:sz w:val="23"/>
          <w:szCs w:val="23"/>
        </w:rPr>
        <w:t>MK9 3</w:t>
      </w:r>
      <w:r w:rsidR="007D7A64">
        <w:rPr>
          <w:rFonts w:ascii="Calibri" w:hAnsi="Calibri"/>
          <w:sz w:val="23"/>
          <w:szCs w:val="23"/>
        </w:rPr>
        <w:t>EJ</w:t>
      </w:r>
    </w:p>
    <w:p w:rsidR="006A7143" w:rsidRPr="00B3481C" w:rsidRDefault="006A7143" w:rsidP="006A7143">
      <w:pPr>
        <w:rPr>
          <w:rFonts w:ascii="Calibri" w:hAnsi="Calibri"/>
          <w:sz w:val="23"/>
          <w:szCs w:val="23"/>
        </w:rPr>
      </w:pPr>
    </w:p>
    <w:p w:rsidR="008747E8" w:rsidRPr="00B3481C" w:rsidRDefault="008747E8" w:rsidP="006A7143">
      <w:pPr>
        <w:rPr>
          <w:rFonts w:ascii="Calibri" w:hAnsi="Calibri"/>
          <w:sz w:val="23"/>
          <w:szCs w:val="23"/>
        </w:rPr>
      </w:pPr>
      <w:r w:rsidRPr="00B3481C">
        <w:rPr>
          <w:rFonts w:ascii="Calibri" w:hAnsi="Calibri"/>
          <w:b/>
          <w:sz w:val="23"/>
          <w:szCs w:val="23"/>
        </w:rPr>
        <w:t>*</w:t>
      </w:r>
      <w:r w:rsidRPr="00B3481C">
        <w:rPr>
          <w:rFonts w:ascii="Calibri" w:hAnsi="Calibri"/>
          <w:sz w:val="23"/>
          <w:szCs w:val="23"/>
        </w:rPr>
        <w:t xml:space="preserve"> - </w:t>
      </w:r>
      <w:r w:rsidR="00DB6A84" w:rsidRPr="00B3481C">
        <w:rPr>
          <w:rFonts w:ascii="Calibri" w:hAnsi="Calibri"/>
          <w:sz w:val="23"/>
          <w:szCs w:val="23"/>
        </w:rPr>
        <w:t xml:space="preserve">If you have been involved in the </w:t>
      </w:r>
      <w:r w:rsidR="00793AF9" w:rsidRPr="00B3481C">
        <w:rPr>
          <w:rFonts w:ascii="Calibri" w:hAnsi="Calibri"/>
          <w:sz w:val="23"/>
          <w:szCs w:val="23"/>
        </w:rPr>
        <w:t xml:space="preserve">earlier stages of the </w:t>
      </w:r>
      <w:r w:rsidR="007D7A64">
        <w:rPr>
          <w:rFonts w:ascii="Calibri" w:hAnsi="Calibri"/>
          <w:sz w:val="23"/>
          <w:szCs w:val="23"/>
        </w:rPr>
        <w:t>Minerals Local Plan</w:t>
      </w:r>
      <w:r w:rsidR="00DB6A84" w:rsidRPr="00B3481C">
        <w:rPr>
          <w:rFonts w:ascii="Calibri" w:hAnsi="Calibri"/>
          <w:sz w:val="23"/>
          <w:szCs w:val="23"/>
        </w:rPr>
        <w:t xml:space="preserve"> or have been contacted by the Council about the process in the past, y</w:t>
      </w:r>
      <w:r w:rsidRPr="00B3481C">
        <w:rPr>
          <w:rFonts w:ascii="Calibri" w:hAnsi="Calibri"/>
          <w:sz w:val="23"/>
          <w:szCs w:val="23"/>
        </w:rPr>
        <w:t xml:space="preserve">ou </w:t>
      </w:r>
      <w:r w:rsidR="00F41A47" w:rsidRPr="00B3481C">
        <w:rPr>
          <w:rFonts w:ascii="Calibri" w:hAnsi="Calibri"/>
          <w:sz w:val="23"/>
          <w:szCs w:val="23"/>
        </w:rPr>
        <w:t>will</w:t>
      </w:r>
      <w:r w:rsidRPr="00B3481C">
        <w:rPr>
          <w:rFonts w:ascii="Calibri" w:hAnsi="Calibri"/>
          <w:sz w:val="23"/>
          <w:szCs w:val="23"/>
        </w:rPr>
        <w:t xml:space="preserve"> already be registered on our Limehouse database, enabling you to respond online without registering again. If you have forgotten your password or username, you can contact the </w:t>
      </w:r>
      <w:smartTag w:uri="urn:schemas-microsoft-com:office:smarttags" w:element="PersonName">
        <w:r w:rsidRPr="00B3481C">
          <w:rPr>
            <w:rFonts w:ascii="Calibri" w:hAnsi="Calibri"/>
            <w:sz w:val="23"/>
            <w:szCs w:val="23"/>
          </w:rPr>
          <w:t>Development Plans</w:t>
        </w:r>
      </w:smartTag>
      <w:r w:rsidRPr="00B3481C">
        <w:rPr>
          <w:rFonts w:ascii="Calibri" w:hAnsi="Calibri"/>
          <w:sz w:val="23"/>
          <w:szCs w:val="23"/>
        </w:rPr>
        <w:t xml:space="preserve"> team for a reminder.</w:t>
      </w:r>
    </w:p>
    <w:p w:rsidR="008747E8" w:rsidRPr="00B3481C" w:rsidRDefault="008747E8" w:rsidP="006A7143">
      <w:pPr>
        <w:rPr>
          <w:rFonts w:ascii="Calibri" w:hAnsi="Calibri"/>
          <w:sz w:val="23"/>
          <w:szCs w:val="23"/>
        </w:rPr>
      </w:pPr>
    </w:p>
    <w:p w:rsidR="006A7143" w:rsidRDefault="008747E8" w:rsidP="00A766E8">
      <w:pPr>
        <w:rPr>
          <w:rFonts w:ascii="Calibri" w:hAnsi="Calibri"/>
          <w:sz w:val="23"/>
          <w:szCs w:val="23"/>
        </w:rPr>
      </w:pPr>
      <w:r w:rsidRPr="00B3481C">
        <w:rPr>
          <w:rFonts w:ascii="Calibri" w:hAnsi="Calibri"/>
          <w:sz w:val="23"/>
          <w:szCs w:val="23"/>
        </w:rPr>
        <w:t xml:space="preserve">If you have any questions, please contact us by email at </w:t>
      </w:r>
      <w:hyperlink r:id="rId21" w:history="1">
        <w:r w:rsidR="00365882" w:rsidRPr="00CB6709">
          <w:rPr>
            <w:rStyle w:val="Hyperlink"/>
            <w:rFonts w:ascii="Calibri" w:hAnsi="Calibri"/>
            <w:sz w:val="23"/>
            <w:szCs w:val="23"/>
          </w:rPr>
          <w:t>minerals.plan@milton-keynes.gov.uk</w:t>
        </w:r>
      </w:hyperlink>
      <w:r w:rsidRPr="00B3481C">
        <w:rPr>
          <w:rFonts w:ascii="Calibri" w:hAnsi="Calibri"/>
          <w:sz w:val="23"/>
          <w:szCs w:val="23"/>
        </w:rPr>
        <w:t xml:space="preserve"> or by telephone on 01908 252</w:t>
      </w:r>
      <w:r w:rsidR="00365882">
        <w:rPr>
          <w:rFonts w:ascii="Calibri" w:hAnsi="Calibri"/>
          <w:sz w:val="23"/>
          <w:szCs w:val="23"/>
        </w:rPr>
        <w:t>358</w:t>
      </w:r>
    </w:p>
    <w:p w:rsidR="00B3481C" w:rsidRDefault="00B3481C" w:rsidP="00A766E8">
      <w:pPr>
        <w:rPr>
          <w:rFonts w:ascii="Calibri" w:hAnsi="Calibri"/>
          <w:sz w:val="23"/>
          <w:szCs w:val="23"/>
        </w:rPr>
      </w:pPr>
    </w:p>
    <w:p w:rsidR="00B3481C" w:rsidRPr="00B3481C" w:rsidRDefault="00B3481C" w:rsidP="00A766E8">
      <w:pPr>
        <w:rPr>
          <w:rFonts w:ascii="Calibri" w:hAnsi="Calibri"/>
          <w:sz w:val="23"/>
          <w:szCs w:val="23"/>
        </w:rPr>
        <w:sectPr w:rsidR="00B3481C" w:rsidRPr="00B3481C" w:rsidSect="00101252">
          <w:headerReference w:type="default" r:id="rId22"/>
          <w:footerReference w:type="default" r:id="rId23"/>
          <w:pgSz w:w="11906" w:h="16838"/>
          <w:pgMar w:top="720" w:right="567" w:bottom="539" w:left="539" w:header="709" w:footer="369" w:gutter="0"/>
          <w:pgNumType w:start="1"/>
          <w:cols w:num="2" w:space="708" w:equalWidth="0">
            <w:col w:w="5040" w:space="720"/>
            <w:col w:w="5040"/>
          </w:cols>
          <w:docGrid w:linePitch="360"/>
        </w:sectPr>
      </w:pPr>
    </w:p>
    <w:p w:rsidR="006A7143" w:rsidRPr="00B3481C" w:rsidRDefault="00BC296F" w:rsidP="00BC296F">
      <w:pPr>
        <w:jc w:val="center"/>
        <w:rPr>
          <w:rFonts w:ascii="Calibri" w:hAnsi="Calibri"/>
          <w:sz w:val="23"/>
          <w:szCs w:val="23"/>
        </w:rPr>
      </w:pPr>
      <w:r w:rsidRPr="00B3481C">
        <w:rPr>
          <w:rFonts w:ascii="Calibri" w:hAnsi="Calibri"/>
          <w:sz w:val="23"/>
          <w:szCs w:val="23"/>
        </w:rPr>
        <w:lastRenderedPageBreak/>
        <w:t>________________________________________________</w:t>
      </w:r>
    </w:p>
    <w:p w:rsidR="0019605E" w:rsidRDefault="0019605E" w:rsidP="00A766E8">
      <w:pPr>
        <w:rPr>
          <w:rFonts w:ascii="Calibri" w:hAnsi="Calibri"/>
          <w:b/>
          <w:sz w:val="23"/>
          <w:szCs w:val="23"/>
          <w:u w:val="single"/>
        </w:rPr>
      </w:pPr>
      <w:r w:rsidRPr="00B3481C">
        <w:rPr>
          <w:rFonts w:ascii="Calibri" w:hAnsi="Calibri"/>
          <w:b/>
          <w:sz w:val="23"/>
          <w:szCs w:val="23"/>
          <w:u w:val="single"/>
        </w:rPr>
        <w:t>Useful Links</w:t>
      </w:r>
    </w:p>
    <w:p w:rsidR="00365882" w:rsidRPr="00B3481C" w:rsidRDefault="00365882" w:rsidP="00A766E8">
      <w:pPr>
        <w:rPr>
          <w:rFonts w:ascii="Calibri" w:hAnsi="Calibri"/>
          <w:b/>
          <w:sz w:val="23"/>
          <w:szCs w:val="23"/>
          <w:u w:val="single"/>
        </w:rPr>
      </w:pPr>
    </w:p>
    <w:p w:rsidR="007D5A39" w:rsidRPr="00B3481C" w:rsidRDefault="007D5A39" w:rsidP="00A766E8">
      <w:pPr>
        <w:rPr>
          <w:rStyle w:val="Hyperlink"/>
          <w:rFonts w:ascii="Calibri" w:hAnsi="Calibri"/>
          <w:sz w:val="23"/>
          <w:szCs w:val="23"/>
        </w:rPr>
      </w:pPr>
      <w:r w:rsidRPr="00B3481C">
        <w:rPr>
          <w:rFonts w:ascii="Calibri" w:hAnsi="Calibri"/>
          <w:sz w:val="23"/>
          <w:szCs w:val="23"/>
        </w:rPr>
        <w:t xml:space="preserve">Milton Keynes Council – Planning Policy homepage (for information regarding the </w:t>
      </w:r>
      <w:r w:rsidR="007D7A64">
        <w:rPr>
          <w:rFonts w:ascii="Calibri" w:hAnsi="Calibri"/>
          <w:sz w:val="23"/>
          <w:szCs w:val="23"/>
        </w:rPr>
        <w:t>Minerals Local Plan</w:t>
      </w:r>
      <w:r w:rsidRPr="00B3481C">
        <w:rPr>
          <w:rFonts w:ascii="Calibri" w:hAnsi="Calibri"/>
          <w:sz w:val="23"/>
          <w:szCs w:val="23"/>
        </w:rPr>
        <w:t xml:space="preserve"> and other documents within the Local Development Framework</w:t>
      </w:r>
      <w:r w:rsidR="006448E7" w:rsidRPr="00B3481C">
        <w:rPr>
          <w:rFonts w:ascii="Calibri" w:hAnsi="Calibri"/>
          <w:sz w:val="23"/>
          <w:szCs w:val="23"/>
        </w:rPr>
        <w:t xml:space="preserve"> including the Statement of Community Involvement and Local Development Scheme</w:t>
      </w:r>
      <w:r w:rsidRPr="00B3481C">
        <w:rPr>
          <w:rFonts w:ascii="Calibri" w:hAnsi="Calibri"/>
          <w:sz w:val="23"/>
          <w:szCs w:val="23"/>
        </w:rPr>
        <w:t xml:space="preserve">) </w:t>
      </w:r>
      <w:r w:rsidR="00A766E8" w:rsidRPr="00B3481C">
        <w:rPr>
          <w:rFonts w:ascii="Calibri" w:hAnsi="Calibri"/>
          <w:sz w:val="23"/>
          <w:szCs w:val="23"/>
        </w:rPr>
        <w:fldChar w:fldCharType="begin"/>
      </w:r>
      <w:r w:rsidR="00A766E8" w:rsidRPr="00B3481C">
        <w:rPr>
          <w:rFonts w:ascii="Calibri" w:hAnsi="Calibri"/>
          <w:sz w:val="23"/>
          <w:szCs w:val="23"/>
        </w:rPr>
        <w:instrText xml:space="preserve"> HYPERLINK "http://www.miltonkeynes.gov.uk/planning-policy" </w:instrText>
      </w:r>
      <w:r w:rsidR="00A766E8" w:rsidRPr="00B3481C">
        <w:rPr>
          <w:rFonts w:ascii="Calibri" w:hAnsi="Calibri"/>
          <w:sz w:val="23"/>
          <w:szCs w:val="23"/>
        </w:rPr>
        <w:fldChar w:fldCharType="separate"/>
      </w:r>
      <w:r w:rsidRPr="00B3481C">
        <w:rPr>
          <w:rStyle w:val="Hyperlink"/>
          <w:rFonts w:ascii="Calibri" w:hAnsi="Calibri"/>
          <w:sz w:val="23"/>
          <w:szCs w:val="23"/>
        </w:rPr>
        <w:t xml:space="preserve">http://www.miltonkeynes.gov.uk/planning-policy </w:t>
      </w:r>
    </w:p>
    <w:p w:rsidR="00A766E8" w:rsidRPr="00B3481C" w:rsidRDefault="00A766E8" w:rsidP="00A766E8">
      <w:pPr>
        <w:rPr>
          <w:rFonts w:ascii="Calibri" w:hAnsi="Calibri"/>
          <w:sz w:val="23"/>
          <w:szCs w:val="23"/>
        </w:rPr>
      </w:pPr>
      <w:r w:rsidRPr="00B3481C">
        <w:rPr>
          <w:rFonts w:ascii="Calibri" w:hAnsi="Calibri"/>
          <w:sz w:val="23"/>
          <w:szCs w:val="23"/>
        </w:rPr>
        <w:fldChar w:fldCharType="end"/>
      </w:r>
    </w:p>
    <w:p w:rsidR="00A766E8" w:rsidRPr="00B3481C" w:rsidRDefault="0019605E" w:rsidP="00A766E8">
      <w:pPr>
        <w:rPr>
          <w:rFonts w:ascii="Calibri" w:hAnsi="Calibri"/>
          <w:sz w:val="23"/>
          <w:szCs w:val="23"/>
        </w:rPr>
      </w:pPr>
      <w:r w:rsidRPr="00B3481C">
        <w:rPr>
          <w:rFonts w:ascii="Calibri" w:hAnsi="Calibri"/>
          <w:sz w:val="23"/>
          <w:szCs w:val="23"/>
        </w:rPr>
        <w:t>Planning I</w:t>
      </w:r>
      <w:r w:rsidR="007D5A39" w:rsidRPr="00B3481C">
        <w:rPr>
          <w:rFonts w:ascii="Calibri" w:hAnsi="Calibri"/>
          <w:sz w:val="23"/>
          <w:szCs w:val="23"/>
        </w:rPr>
        <w:t>n</w:t>
      </w:r>
      <w:r w:rsidRPr="00B3481C">
        <w:rPr>
          <w:rFonts w:ascii="Calibri" w:hAnsi="Calibri"/>
          <w:sz w:val="23"/>
          <w:szCs w:val="23"/>
        </w:rPr>
        <w:t>spectorate</w:t>
      </w:r>
      <w:r w:rsidR="007D5A39" w:rsidRPr="00B3481C">
        <w:rPr>
          <w:rFonts w:ascii="Calibri" w:hAnsi="Calibri"/>
          <w:sz w:val="23"/>
          <w:szCs w:val="23"/>
        </w:rPr>
        <w:t xml:space="preserve"> </w:t>
      </w:r>
      <w:hyperlink r:id="rId24" w:history="1">
        <w:r w:rsidR="00365882" w:rsidRPr="00CB6709">
          <w:rPr>
            <w:rStyle w:val="Hyperlink"/>
            <w:rFonts w:ascii="Calibri" w:hAnsi="Calibri"/>
            <w:sz w:val="23"/>
            <w:szCs w:val="23"/>
          </w:rPr>
          <w:t>https://www.gov.uk/guidance/local-plans</w:t>
        </w:r>
      </w:hyperlink>
      <w:r w:rsidR="00365882">
        <w:rPr>
          <w:rFonts w:ascii="Calibri" w:hAnsi="Calibri"/>
          <w:sz w:val="23"/>
          <w:szCs w:val="23"/>
        </w:rPr>
        <w:t xml:space="preserve"> </w:t>
      </w:r>
      <w:r w:rsidR="00B27B3B" w:rsidRPr="00B3481C">
        <w:rPr>
          <w:rFonts w:ascii="Calibri" w:hAnsi="Calibri"/>
          <w:sz w:val="23"/>
          <w:szCs w:val="23"/>
        </w:rPr>
        <w:t xml:space="preserve">  </w:t>
      </w:r>
    </w:p>
    <w:p w:rsidR="007D5A39" w:rsidRPr="00B3481C" w:rsidRDefault="007D5A39" w:rsidP="00A766E8">
      <w:pPr>
        <w:rPr>
          <w:rFonts w:ascii="Calibri" w:hAnsi="Calibri"/>
          <w:sz w:val="23"/>
          <w:szCs w:val="23"/>
        </w:rPr>
      </w:pPr>
    </w:p>
    <w:p w:rsidR="00F377EB" w:rsidRDefault="00F21B2F" w:rsidP="00A766E8">
      <w:pPr>
        <w:rPr>
          <w:rFonts w:ascii="Calibri" w:hAnsi="Calibri"/>
          <w:sz w:val="23"/>
          <w:szCs w:val="23"/>
        </w:rPr>
      </w:pPr>
      <w:r w:rsidRPr="00B3481C">
        <w:rPr>
          <w:rFonts w:ascii="Calibri" w:hAnsi="Calibri"/>
          <w:sz w:val="23"/>
          <w:szCs w:val="23"/>
        </w:rPr>
        <w:t>Department for Communities and Local Government – national planning polic</w:t>
      </w:r>
      <w:r w:rsidR="004307D9">
        <w:rPr>
          <w:rFonts w:ascii="Calibri" w:hAnsi="Calibri"/>
          <w:sz w:val="23"/>
          <w:szCs w:val="23"/>
        </w:rPr>
        <w:t>y framework and planning practice guidance</w:t>
      </w:r>
      <w:r w:rsidR="00F377EB" w:rsidRPr="00B3481C">
        <w:rPr>
          <w:rFonts w:ascii="Calibri" w:hAnsi="Calibri"/>
          <w:sz w:val="23"/>
          <w:szCs w:val="23"/>
        </w:rPr>
        <w:t xml:space="preserve"> which the </w:t>
      </w:r>
      <w:r w:rsidR="007D7A64">
        <w:rPr>
          <w:rFonts w:ascii="Calibri" w:hAnsi="Calibri"/>
          <w:sz w:val="23"/>
          <w:szCs w:val="23"/>
        </w:rPr>
        <w:t>Minerals Local Plan</w:t>
      </w:r>
      <w:r w:rsidR="00F377EB" w:rsidRPr="00B3481C">
        <w:rPr>
          <w:rFonts w:ascii="Calibri" w:hAnsi="Calibri"/>
          <w:sz w:val="23"/>
          <w:szCs w:val="23"/>
        </w:rPr>
        <w:t xml:space="preserve"> must be in conformity with</w:t>
      </w:r>
      <w:r w:rsidR="004307D9">
        <w:rPr>
          <w:rFonts w:ascii="Calibri" w:hAnsi="Calibri"/>
          <w:sz w:val="23"/>
          <w:szCs w:val="23"/>
        </w:rPr>
        <w:t>:</w:t>
      </w:r>
      <w:r w:rsidR="00365882">
        <w:rPr>
          <w:rFonts w:ascii="Calibri" w:hAnsi="Calibri"/>
          <w:sz w:val="23"/>
          <w:szCs w:val="23"/>
        </w:rPr>
        <w:t xml:space="preserve"> </w:t>
      </w:r>
      <w:r w:rsidR="00F377EB" w:rsidRPr="00B3481C">
        <w:rPr>
          <w:rFonts w:ascii="Calibri" w:hAnsi="Calibri"/>
          <w:sz w:val="23"/>
          <w:szCs w:val="23"/>
        </w:rPr>
        <w:t xml:space="preserve"> </w:t>
      </w:r>
      <w:hyperlink r:id="rId25" w:history="1">
        <w:r w:rsidR="00365882" w:rsidRPr="00CB6709">
          <w:rPr>
            <w:rStyle w:val="Hyperlink"/>
            <w:rFonts w:ascii="Calibri" w:hAnsi="Calibri"/>
            <w:sz w:val="23"/>
            <w:szCs w:val="23"/>
          </w:rPr>
          <w:t>http://planningguidance.communities.gov.uk/</w:t>
        </w:r>
      </w:hyperlink>
      <w:r w:rsidR="00365882">
        <w:rPr>
          <w:rFonts w:ascii="Calibri" w:hAnsi="Calibri"/>
          <w:sz w:val="23"/>
          <w:szCs w:val="23"/>
        </w:rPr>
        <w:t xml:space="preserve"> </w:t>
      </w:r>
    </w:p>
    <w:p w:rsidR="004307D9" w:rsidRPr="00B3481C" w:rsidRDefault="004307D9" w:rsidP="00A766E8">
      <w:pPr>
        <w:rPr>
          <w:rFonts w:ascii="Calibri" w:hAnsi="Calibri"/>
          <w:sz w:val="23"/>
          <w:szCs w:val="23"/>
        </w:rPr>
      </w:pPr>
    </w:p>
    <w:sectPr w:rsidR="004307D9" w:rsidRPr="00B3481C" w:rsidSect="006A7143">
      <w:type w:val="continuous"/>
      <w:pgSz w:w="11906" w:h="16838"/>
      <w:pgMar w:top="720" w:right="567" w:bottom="539" w:left="539" w:header="709"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120" w:rsidRDefault="002F1120">
      <w:r>
        <w:separator/>
      </w:r>
    </w:p>
  </w:endnote>
  <w:endnote w:type="continuationSeparator" w:id="0">
    <w:p w:rsidR="002F1120" w:rsidRDefault="002F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252" w:rsidRPr="00101252" w:rsidRDefault="00101252" w:rsidP="00101252">
    <w:pPr>
      <w:pStyle w:val="Footer"/>
      <w:jc w:val="center"/>
      <w:rPr>
        <w:rFonts w:ascii="Calibri" w:hAnsi="Calibri"/>
        <w:i/>
        <w:sz w:val="20"/>
        <w:szCs w:val="20"/>
      </w:rPr>
    </w:pPr>
    <w:r w:rsidRPr="00101252">
      <w:rPr>
        <w:rFonts w:ascii="Calibri" w:hAnsi="Calibri"/>
        <w:i/>
        <w:sz w:val="20"/>
        <w:szCs w:val="20"/>
      </w:rPr>
      <w:t xml:space="preserve">- </w:t>
    </w:r>
    <w:r w:rsidRPr="00101252">
      <w:rPr>
        <w:rStyle w:val="PageNumber"/>
        <w:rFonts w:ascii="Calibri" w:hAnsi="Calibri"/>
        <w:i/>
        <w:sz w:val="20"/>
        <w:szCs w:val="20"/>
      </w:rPr>
      <w:fldChar w:fldCharType="begin"/>
    </w:r>
    <w:r w:rsidRPr="00101252">
      <w:rPr>
        <w:rStyle w:val="PageNumber"/>
        <w:rFonts w:ascii="Calibri" w:hAnsi="Calibri"/>
        <w:i/>
        <w:sz w:val="20"/>
        <w:szCs w:val="20"/>
      </w:rPr>
      <w:instrText xml:space="preserve"> PAGE </w:instrText>
    </w:r>
    <w:r w:rsidRPr="00101252">
      <w:rPr>
        <w:rStyle w:val="PageNumber"/>
        <w:rFonts w:ascii="Calibri" w:hAnsi="Calibri"/>
        <w:i/>
        <w:sz w:val="20"/>
        <w:szCs w:val="20"/>
      </w:rPr>
      <w:fldChar w:fldCharType="separate"/>
    </w:r>
    <w:r w:rsidR="005D413E">
      <w:rPr>
        <w:rStyle w:val="PageNumber"/>
        <w:rFonts w:ascii="Calibri" w:hAnsi="Calibri"/>
        <w:i/>
        <w:noProof/>
        <w:sz w:val="20"/>
        <w:szCs w:val="20"/>
      </w:rPr>
      <w:t>3</w:t>
    </w:r>
    <w:r w:rsidRPr="00101252">
      <w:rPr>
        <w:rStyle w:val="PageNumber"/>
        <w:rFonts w:ascii="Calibri" w:hAnsi="Calibri"/>
        <w:i/>
        <w:sz w:val="20"/>
        <w:szCs w:val="20"/>
      </w:rPr>
      <w:fldChar w:fldCharType="end"/>
    </w:r>
    <w:r w:rsidRPr="00101252">
      <w:rPr>
        <w:rStyle w:val="PageNumber"/>
        <w:rFonts w:ascii="Calibri" w:hAnsi="Calibri"/>
        <w:i/>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252" w:rsidRPr="00101252" w:rsidRDefault="00101252" w:rsidP="001012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252" w:rsidRPr="00101252" w:rsidRDefault="00101252" w:rsidP="00101252">
    <w:pPr>
      <w:pStyle w:val="Footer"/>
      <w:jc w:val="center"/>
      <w:rPr>
        <w:rFonts w:ascii="Calibri" w:hAnsi="Calibri"/>
        <w:i/>
        <w:sz w:val="20"/>
        <w:szCs w:val="20"/>
      </w:rPr>
    </w:pPr>
    <w:r w:rsidRPr="00101252">
      <w:rPr>
        <w:rFonts w:ascii="Calibri" w:hAnsi="Calibri"/>
        <w:i/>
        <w:sz w:val="20"/>
        <w:szCs w:val="20"/>
      </w:rPr>
      <w:t xml:space="preserve">- </w:t>
    </w:r>
    <w:r w:rsidRPr="00101252">
      <w:rPr>
        <w:rStyle w:val="PageNumber"/>
        <w:rFonts w:ascii="Calibri" w:hAnsi="Calibri"/>
        <w:i/>
        <w:sz w:val="20"/>
        <w:szCs w:val="20"/>
      </w:rPr>
      <w:fldChar w:fldCharType="begin"/>
    </w:r>
    <w:r w:rsidRPr="00101252">
      <w:rPr>
        <w:rStyle w:val="PageNumber"/>
        <w:rFonts w:ascii="Calibri" w:hAnsi="Calibri"/>
        <w:i/>
        <w:sz w:val="20"/>
        <w:szCs w:val="20"/>
      </w:rPr>
      <w:instrText xml:space="preserve"> PAGE </w:instrText>
    </w:r>
    <w:r w:rsidRPr="00101252">
      <w:rPr>
        <w:rStyle w:val="PageNumber"/>
        <w:rFonts w:ascii="Calibri" w:hAnsi="Calibri"/>
        <w:i/>
        <w:sz w:val="20"/>
        <w:szCs w:val="20"/>
      </w:rPr>
      <w:fldChar w:fldCharType="separate"/>
    </w:r>
    <w:r w:rsidR="005D413E">
      <w:rPr>
        <w:rStyle w:val="PageNumber"/>
        <w:rFonts w:ascii="Calibri" w:hAnsi="Calibri"/>
        <w:i/>
        <w:noProof/>
        <w:sz w:val="20"/>
        <w:szCs w:val="20"/>
      </w:rPr>
      <w:t>2</w:t>
    </w:r>
    <w:r w:rsidRPr="00101252">
      <w:rPr>
        <w:rStyle w:val="PageNumber"/>
        <w:rFonts w:ascii="Calibri" w:hAnsi="Calibri"/>
        <w:i/>
        <w:sz w:val="20"/>
        <w:szCs w:val="20"/>
      </w:rPr>
      <w:fldChar w:fldCharType="end"/>
    </w:r>
    <w:r w:rsidRPr="00101252">
      <w:rPr>
        <w:rStyle w:val="PageNumber"/>
        <w:rFonts w:ascii="Calibri" w:hAnsi="Calibri"/>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120" w:rsidRDefault="002F1120">
      <w:r>
        <w:separator/>
      </w:r>
    </w:p>
  </w:footnote>
  <w:footnote w:type="continuationSeparator" w:id="0">
    <w:p w:rsidR="002F1120" w:rsidRDefault="002F1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071" w:rsidRPr="00347071" w:rsidRDefault="00347071" w:rsidP="00347071">
    <w:pPr>
      <w:pStyle w:val="Header"/>
      <w:pBdr>
        <w:top w:val="single" w:sz="4" w:space="1" w:color="auto"/>
        <w:left w:val="single" w:sz="4" w:space="4" w:color="auto"/>
        <w:bottom w:val="single" w:sz="4" w:space="1" w:color="auto"/>
        <w:right w:val="single" w:sz="4" w:space="4" w:color="auto"/>
      </w:pBdr>
      <w:rPr>
        <w:rFonts w:ascii="Calibri" w:hAnsi="Calibri"/>
      </w:rPr>
    </w:pPr>
    <w:r w:rsidRPr="00347071">
      <w:rPr>
        <w:rFonts w:ascii="Calibri" w:hAnsi="Calibri"/>
      </w:rPr>
      <w:t xml:space="preserve">Name or Organisation: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BF" w:rsidRPr="009B57BF" w:rsidRDefault="009B57BF" w:rsidP="009B57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E5" w:rsidRPr="009B57BF" w:rsidRDefault="001164E5" w:rsidP="001164E5">
    <w:pPr>
      <w:pStyle w:val="Footer"/>
      <w:jc w:val="center"/>
      <w:rPr>
        <w:rFonts w:ascii="Calibri" w:hAnsi="Calibri"/>
        <w:i/>
        <w:sz w:val="20"/>
        <w:szCs w:val="20"/>
      </w:rPr>
    </w:pPr>
    <w:r w:rsidRPr="009B57BF">
      <w:rPr>
        <w:rFonts w:ascii="Calibri" w:hAnsi="Calibri"/>
        <w:i/>
        <w:sz w:val="20"/>
        <w:szCs w:val="20"/>
      </w:rPr>
      <w:t xml:space="preserve">Guidance Note for </w:t>
    </w:r>
    <w:r w:rsidR="009444AB">
      <w:rPr>
        <w:rFonts w:ascii="Calibri" w:hAnsi="Calibri"/>
        <w:i/>
        <w:sz w:val="20"/>
        <w:szCs w:val="20"/>
      </w:rPr>
      <w:t>Respondents</w:t>
    </w:r>
  </w:p>
  <w:p w:rsidR="001164E5" w:rsidRPr="009B57BF" w:rsidRDefault="001164E5" w:rsidP="009B57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30C"/>
    <w:multiLevelType w:val="hybridMultilevel"/>
    <w:tmpl w:val="5A922858"/>
    <w:lvl w:ilvl="0" w:tplc="55B68A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2D0F73"/>
    <w:multiLevelType w:val="hybridMultilevel"/>
    <w:tmpl w:val="0B74DC40"/>
    <w:lvl w:ilvl="0" w:tplc="55B68A60">
      <w:start w:val="1"/>
      <w:numFmt w:val="bullet"/>
      <w:lvlText w:val=""/>
      <w:lvlJc w:val="left"/>
      <w:pPr>
        <w:tabs>
          <w:tab w:val="num" w:pos="360"/>
        </w:tabs>
        <w:ind w:left="360" w:hanging="360"/>
      </w:pPr>
      <w:rPr>
        <w:rFonts w:ascii="Symbol" w:hAnsi="Symbol" w:hint="default"/>
      </w:rPr>
    </w:lvl>
    <w:lvl w:ilvl="1" w:tplc="55B68A60">
      <w:start w:val="1"/>
      <w:numFmt w:val="bullet"/>
      <w:lvlText w:val=""/>
      <w:lvlJc w:val="left"/>
      <w:pPr>
        <w:tabs>
          <w:tab w:val="num" w:pos="360"/>
        </w:tabs>
        <w:ind w:left="36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FD0224B"/>
    <w:multiLevelType w:val="hybridMultilevel"/>
    <w:tmpl w:val="B436FD26"/>
    <w:lvl w:ilvl="0" w:tplc="55B68A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C3A79CC"/>
    <w:multiLevelType w:val="hybridMultilevel"/>
    <w:tmpl w:val="2810647C"/>
    <w:lvl w:ilvl="0" w:tplc="55B68A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3234256B"/>
    <w:multiLevelType w:val="hybridMultilevel"/>
    <w:tmpl w:val="88328CE2"/>
    <w:lvl w:ilvl="0" w:tplc="55B68A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8272EC"/>
    <w:multiLevelType w:val="multilevel"/>
    <w:tmpl w:val="E66697A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67880A90"/>
    <w:multiLevelType w:val="hybridMultilevel"/>
    <w:tmpl w:val="30327042"/>
    <w:lvl w:ilvl="0" w:tplc="08090017">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6B0D164F"/>
    <w:multiLevelType w:val="hybridMultilevel"/>
    <w:tmpl w:val="6800336E"/>
    <w:lvl w:ilvl="0" w:tplc="55B68A60">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0930A8E"/>
    <w:multiLevelType w:val="hybridMultilevel"/>
    <w:tmpl w:val="329A95B2"/>
    <w:lvl w:ilvl="0" w:tplc="55B68A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27656F2"/>
    <w:multiLevelType w:val="hybridMultilevel"/>
    <w:tmpl w:val="E86C26DE"/>
    <w:lvl w:ilvl="0" w:tplc="55B68A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318206A"/>
    <w:multiLevelType w:val="hybridMultilevel"/>
    <w:tmpl w:val="95D0EE84"/>
    <w:lvl w:ilvl="0" w:tplc="55B68A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4"/>
  </w:num>
  <w:num w:numId="6">
    <w:abstractNumId w:val="3"/>
  </w:num>
  <w:num w:numId="7">
    <w:abstractNumId w:val="8"/>
  </w:num>
  <w:num w:numId="8">
    <w:abstractNumId w:val="6"/>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9B"/>
    <w:rsid w:val="00001B46"/>
    <w:rsid w:val="00005A77"/>
    <w:rsid w:val="00037A14"/>
    <w:rsid w:val="00044ABE"/>
    <w:rsid w:val="00050D07"/>
    <w:rsid w:val="00076042"/>
    <w:rsid w:val="000E1498"/>
    <w:rsid w:val="000E317B"/>
    <w:rsid w:val="000E7B23"/>
    <w:rsid w:val="00101252"/>
    <w:rsid w:val="001164E5"/>
    <w:rsid w:val="00120C93"/>
    <w:rsid w:val="00126F92"/>
    <w:rsid w:val="00151249"/>
    <w:rsid w:val="00156B6A"/>
    <w:rsid w:val="0019605E"/>
    <w:rsid w:val="001C1C30"/>
    <w:rsid w:val="001C30B4"/>
    <w:rsid w:val="001C6E0C"/>
    <w:rsid w:val="001F2FA5"/>
    <w:rsid w:val="002036AC"/>
    <w:rsid w:val="002372F7"/>
    <w:rsid w:val="00266731"/>
    <w:rsid w:val="002767A9"/>
    <w:rsid w:val="002A5ED6"/>
    <w:rsid w:val="002B1BA1"/>
    <w:rsid w:val="002B7520"/>
    <w:rsid w:val="002F1120"/>
    <w:rsid w:val="00302FBB"/>
    <w:rsid w:val="0031719A"/>
    <w:rsid w:val="00347071"/>
    <w:rsid w:val="00362EFE"/>
    <w:rsid w:val="0036442C"/>
    <w:rsid w:val="00365882"/>
    <w:rsid w:val="0037347C"/>
    <w:rsid w:val="0039586D"/>
    <w:rsid w:val="003A0549"/>
    <w:rsid w:val="003E657C"/>
    <w:rsid w:val="004307D9"/>
    <w:rsid w:val="004342C1"/>
    <w:rsid w:val="0046362C"/>
    <w:rsid w:val="0047633B"/>
    <w:rsid w:val="004F322D"/>
    <w:rsid w:val="00544EA8"/>
    <w:rsid w:val="0057232B"/>
    <w:rsid w:val="00581883"/>
    <w:rsid w:val="005838DF"/>
    <w:rsid w:val="0059496A"/>
    <w:rsid w:val="005D237B"/>
    <w:rsid w:val="005D413E"/>
    <w:rsid w:val="005F1CA8"/>
    <w:rsid w:val="0063122C"/>
    <w:rsid w:val="00641C2F"/>
    <w:rsid w:val="006448E7"/>
    <w:rsid w:val="0065289A"/>
    <w:rsid w:val="00681A1F"/>
    <w:rsid w:val="006918C8"/>
    <w:rsid w:val="006A6271"/>
    <w:rsid w:val="006A7143"/>
    <w:rsid w:val="006C31C7"/>
    <w:rsid w:val="006D292C"/>
    <w:rsid w:val="007008D7"/>
    <w:rsid w:val="00727998"/>
    <w:rsid w:val="00786BDE"/>
    <w:rsid w:val="00793AF9"/>
    <w:rsid w:val="007D5A39"/>
    <w:rsid w:val="007D7A64"/>
    <w:rsid w:val="00865DEE"/>
    <w:rsid w:val="0087039A"/>
    <w:rsid w:val="008747E8"/>
    <w:rsid w:val="00880CF5"/>
    <w:rsid w:val="0089448C"/>
    <w:rsid w:val="008C7C1A"/>
    <w:rsid w:val="0092728D"/>
    <w:rsid w:val="00936EDA"/>
    <w:rsid w:val="00943E6D"/>
    <w:rsid w:val="009444AB"/>
    <w:rsid w:val="009A7CA0"/>
    <w:rsid w:val="009B57BF"/>
    <w:rsid w:val="009C41E6"/>
    <w:rsid w:val="00A33E11"/>
    <w:rsid w:val="00A516A0"/>
    <w:rsid w:val="00A568B3"/>
    <w:rsid w:val="00A57742"/>
    <w:rsid w:val="00A766E8"/>
    <w:rsid w:val="00A82E10"/>
    <w:rsid w:val="00AE6248"/>
    <w:rsid w:val="00B11DFB"/>
    <w:rsid w:val="00B13B2E"/>
    <w:rsid w:val="00B27B3B"/>
    <w:rsid w:val="00B3481C"/>
    <w:rsid w:val="00B43CEC"/>
    <w:rsid w:val="00B85DCD"/>
    <w:rsid w:val="00BA4E0E"/>
    <w:rsid w:val="00BC296F"/>
    <w:rsid w:val="00C04C90"/>
    <w:rsid w:val="00C139E1"/>
    <w:rsid w:val="00C1585B"/>
    <w:rsid w:val="00C17EC2"/>
    <w:rsid w:val="00C557E2"/>
    <w:rsid w:val="00C76FAF"/>
    <w:rsid w:val="00C80852"/>
    <w:rsid w:val="00C84EA3"/>
    <w:rsid w:val="00C86ABC"/>
    <w:rsid w:val="00C944CC"/>
    <w:rsid w:val="00C95B68"/>
    <w:rsid w:val="00CD215E"/>
    <w:rsid w:val="00CD5B67"/>
    <w:rsid w:val="00CF2225"/>
    <w:rsid w:val="00D067AA"/>
    <w:rsid w:val="00D070DB"/>
    <w:rsid w:val="00D37DA3"/>
    <w:rsid w:val="00D45DC0"/>
    <w:rsid w:val="00DB6A84"/>
    <w:rsid w:val="00DC23C2"/>
    <w:rsid w:val="00E319F0"/>
    <w:rsid w:val="00E31A8A"/>
    <w:rsid w:val="00E7644E"/>
    <w:rsid w:val="00E7799B"/>
    <w:rsid w:val="00E84799"/>
    <w:rsid w:val="00EA6C93"/>
    <w:rsid w:val="00F01F05"/>
    <w:rsid w:val="00F03927"/>
    <w:rsid w:val="00F21B2F"/>
    <w:rsid w:val="00F377EB"/>
    <w:rsid w:val="00F41A47"/>
    <w:rsid w:val="00FC210E"/>
    <w:rsid w:val="00FD489D"/>
    <w:rsid w:val="00FF2215"/>
    <w:rsid w:val="00FF3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0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99B"/>
    <w:rPr>
      <w:color w:val="0000FF"/>
      <w:u w:val="single"/>
    </w:rPr>
  </w:style>
  <w:style w:type="table" w:styleId="TableGrid">
    <w:name w:val="Table Grid"/>
    <w:basedOn w:val="TableNormal"/>
    <w:rsid w:val="00E7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7232B"/>
    <w:rPr>
      <w:rFonts w:ascii="Tahoma" w:hAnsi="Tahoma" w:cs="Tahoma"/>
      <w:sz w:val="16"/>
      <w:szCs w:val="16"/>
    </w:rPr>
  </w:style>
  <w:style w:type="paragraph" w:styleId="Header">
    <w:name w:val="header"/>
    <w:basedOn w:val="Normal"/>
    <w:rsid w:val="00001B46"/>
    <w:pPr>
      <w:tabs>
        <w:tab w:val="center" w:pos="4153"/>
        <w:tab w:val="right" w:pos="8306"/>
      </w:tabs>
    </w:pPr>
  </w:style>
  <w:style w:type="paragraph" w:styleId="Footer">
    <w:name w:val="footer"/>
    <w:basedOn w:val="Normal"/>
    <w:rsid w:val="00001B46"/>
    <w:pPr>
      <w:tabs>
        <w:tab w:val="center" w:pos="4153"/>
        <w:tab w:val="right" w:pos="8306"/>
      </w:tabs>
    </w:pPr>
  </w:style>
  <w:style w:type="paragraph" w:styleId="NormalWeb">
    <w:name w:val="Normal (Web)"/>
    <w:basedOn w:val="Normal"/>
    <w:rsid w:val="009B57BF"/>
    <w:pPr>
      <w:spacing w:before="100" w:beforeAutospacing="1" w:after="100" w:afterAutospacing="1"/>
    </w:pPr>
  </w:style>
  <w:style w:type="character" w:styleId="Strong">
    <w:name w:val="Strong"/>
    <w:qFormat/>
    <w:rsid w:val="009B57BF"/>
    <w:rPr>
      <w:b/>
      <w:bCs/>
    </w:rPr>
  </w:style>
  <w:style w:type="character" w:styleId="FollowedHyperlink">
    <w:name w:val="FollowedHyperlink"/>
    <w:rsid w:val="007D5A39"/>
    <w:rPr>
      <w:color w:val="800080"/>
      <w:u w:val="single"/>
    </w:rPr>
  </w:style>
  <w:style w:type="character" w:styleId="PageNumber">
    <w:name w:val="page number"/>
    <w:basedOn w:val="DefaultParagraphFont"/>
    <w:rsid w:val="00101252"/>
  </w:style>
  <w:style w:type="paragraph" w:styleId="ListParagraph">
    <w:name w:val="List Paragraph"/>
    <w:basedOn w:val="Normal"/>
    <w:uiPriority w:val="34"/>
    <w:qFormat/>
    <w:rsid w:val="00CD5B6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0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99B"/>
    <w:rPr>
      <w:color w:val="0000FF"/>
      <w:u w:val="single"/>
    </w:rPr>
  </w:style>
  <w:style w:type="table" w:styleId="TableGrid">
    <w:name w:val="Table Grid"/>
    <w:basedOn w:val="TableNormal"/>
    <w:rsid w:val="00E7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7232B"/>
    <w:rPr>
      <w:rFonts w:ascii="Tahoma" w:hAnsi="Tahoma" w:cs="Tahoma"/>
      <w:sz w:val="16"/>
      <w:szCs w:val="16"/>
    </w:rPr>
  </w:style>
  <w:style w:type="paragraph" w:styleId="Header">
    <w:name w:val="header"/>
    <w:basedOn w:val="Normal"/>
    <w:rsid w:val="00001B46"/>
    <w:pPr>
      <w:tabs>
        <w:tab w:val="center" w:pos="4153"/>
        <w:tab w:val="right" w:pos="8306"/>
      </w:tabs>
    </w:pPr>
  </w:style>
  <w:style w:type="paragraph" w:styleId="Footer">
    <w:name w:val="footer"/>
    <w:basedOn w:val="Normal"/>
    <w:rsid w:val="00001B46"/>
    <w:pPr>
      <w:tabs>
        <w:tab w:val="center" w:pos="4153"/>
        <w:tab w:val="right" w:pos="8306"/>
      </w:tabs>
    </w:pPr>
  </w:style>
  <w:style w:type="paragraph" w:styleId="NormalWeb">
    <w:name w:val="Normal (Web)"/>
    <w:basedOn w:val="Normal"/>
    <w:rsid w:val="009B57BF"/>
    <w:pPr>
      <w:spacing w:before="100" w:beforeAutospacing="1" w:after="100" w:afterAutospacing="1"/>
    </w:pPr>
  </w:style>
  <w:style w:type="character" w:styleId="Strong">
    <w:name w:val="Strong"/>
    <w:qFormat/>
    <w:rsid w:val="009B57BF"/>
    <w:rPr>
      <w:b/>
      <w:bCs/>
    </w:rPr>
  </w:style>
  <w:style w:type="character" w:styleId="FollowedHyperlink">
    <w:name w:val="FollowedHyperlink"/>
    <w:rsid w:val="007D5A39"/>
    <w:rPr>
      <w:color w:val="800080"/>
      <w:u w:val="single"/>
    </w:rPr>
  </w:style>
  <w:style w:type="character" w:styleId="PageNumber">
    <w:name w:val="page number"/>
    <w:basedOn w:val="DefaultParagraphFont"/>
    <w:rsid w:val="00101252"/>
  </w:style>
  <w:style w:type="paragraph" w:styleId="ListParagraph">
    <w:name w:val="List Paragraph"/>
    <w:basedOn w:val="Normal"/>
    <w:uiPriority w:val="34"/>
    <w:qFormat/>
    <w:rsid w:val="00CD5B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planningguidance.communities.gov.uk/blog/guidance/duty-to-cooperate/what-is-the-duty-to-cooperate-and-what-does-it-requir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minerals.plan@milton-keynes.gov.uk"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legislation.gov.uk/uksi/2012/767/pdfs/uksi_20120767_en.pdf" TargetMode="External"/><Relationship Id="rId25" Type="http://schemas.openxmlformats.org/officeDocument/2006/relationships/hyperlink" Target="http://planningguidance.communities.gov.uk/" TargetMode="External"/><Relationship Id="rId2" Type="http://schemas.openxmlformats.org/officeDocument/2006/relationships/styles" Target="styles.xml"/><Relationship Id="rId16" Type="http://schemas.openxmlformats.org/officeDocument/2006/relationships/hyperlink" Target="http://www.legislation.gov.uk/ukpga/2004/5/contents" TargetMode="External"/><Relationship Id="rId20" Type="http://schemas.openxmlformats.org/officeDocument/2006/relationships/hyperlink" Target="mailto:minerals.plan@milton-keynes.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gov.uk/guidance/local-plans" TargetMode="External"/><Relationship Id="rId5" Type="http://schemas.openxmlformats.org/officeDocument/2006/relationships/webSettings" Target="webSettings.xml"/><Relationship Id="rId15" Type="http://schemas.openxmlformats.org/officeDocument/2006/relationships/hyperlink" Target="http://miltonkeynes-consult.objective.co.uk" TargetMode="External"/><Relationship Id="rId23" Type="http://schemas.openxmlformats.org/officeDocument/2006/relationships/footer" Target="footer3.xml"/><Relationship Id="rId10" Type="http://schemas.openxmlformats.org/officeDocument/2006/relationships/hyperlink" Target="mailto:minerals.plan@milton-keynes.gov.uk" TargetMode="External"/><Relationship Id="rId19" Type="http://schemas.openxmlformats.org/officeDocument/2006/relationships/hyperlink" Target="http://miltonkeynes-consult.objective.co.uk" TargetMode="External"/><Relationship Id="rId4" Type="http://schemas.openxmlformats.org/officeDocument/2006/relationships/settings" Target="settings.xml"/><Relationship Id="rId9" Type="http://schemas.openxmlformats.org/officeDocument/2006/relationships/hyperlink" Target="http://miltonkeynes-consult.objective.co.uk" TargetMode="Externa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2883</Words>
  <Characters>16565</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MILTON KEYNES COUNCIL</vt:lpstr>
    </vt:vector>
  </TitlesOfParts>
  <Company>Milton Keynes Council</Company>
  <LinksUpToDate>false</LinksUpToDate>
  <CharactersWithSpaces>19410</CharactersWithSpaces>
  <SharedDoc>false</SharedDoc>
  <HLinks>
    <vt:vector size="72" baseType="variant">
      <vt:variant>
        <vt:i4>3932200</vt:i4>
      </vt:variant>
      <vt:variant>
        <vt:i4>33</vt:i4>
      </vt:variant>
      <vt:variant>
        <vt:i4>0</vt:i4>
      </vt:variant>
      <vt:variant>
        <vt:i4>5</vt:i4>
      </vt:variant>
      <vt:variant>
        <vt:lpwstr>http://planningguidance.communities.gov.uk/blog/policy/</vt:lpwstr>
      </vt:variant>
      <vt:variant>
        <vt:lpwstr/>
      </vt:variant>
      <vt:variant>
        <vt:i4>2228230</vt:i4>
      </vt:variant>
      <vt:variant>
        <vt:i4>30</vt:i4>
      </vt:variant>
      <vt:variant>
        <vt:i4>0</vt:i4>
      </vt:variant>
      <vt:variant>
        <vt:i4>5</vt:i4>
      </vt:variant>
      <vt:variant>
        <vt:lpwstr>http://www.planning-inspectorate.gov.uk/pins/appeals/local_dev</vt:lpwstr>
      </vt:variant>
      <vt:variant>
        <vt:lpwstr/>
      </vt:variant>
      <vt:variant>
        <vt:i4>7667811</vt:i4>
      </vt:variant>
      <vt:variant>
        <vt:i4>27</vt:i4>
      </vt:variant>
      <vt:variant>
        <vt:i4>0</vt:i4>
      </vt:variant>
      <vt:variant>
        <vt:i4>5</vt:i4>
      </vt:variant>
      <vt:variant>
        <vt:lpwstr>http://www.miltonkeynes.gov.uk/planning-policy</vt:lpwstr>
      </vt:variant>
      <vt:variant>
        <vt:lpwstr/>
      </vt:variant>
      <vt:variant>
        <vt:i4>4194337</vt:i4>
      </vt:variant>
      <vt:variant>
        <vt:i4>24</vt:i4>
      </vt:variant>
      <vt:variant>
        <vt:i4>0</vt:i4>
      </vt:variant>
      <vt:variant>
        <vt:i4>5</vt:i4>
      </vt:variant>
      <vt:variant>
        <vt:lpwstr>mailto:development.plans@milton-keynes.gov.uk</vt:lpwstr>
      </vt:variant>
      <vt:variant>
        <vt:lpwstr/>
      </vt:variant>
      <vt:variant>
        <vt:i4>3014665</vt:i4>
      </vt:variant>
      <vt:variant>
        <vt:i4>21</vt:i4>
      </vt:variant>
      <vt:variant>
        <vt:i4>0</vt:i4>
      </vt:variant>
      <vt:variant>
        <vt:i4>5</vt:i4>
      </vt:variant>
      <vt:variant>
        <vt:lpwstr>mailto:mineralsplan@milton-keynes.gov.uk</vt:lpwstr>
      </vt:variant>
      <vt:variant>
        <vt:lpwstr/>
      </vt:variant>
      <vt:variant>
        <vt:i4>4849745</vt:i4>
      </vt:variant>
      <vt:variant>
        <vt:i4>18</vt:i4>
      </vt:variant>
      <vt:variant>
        <vt:i4>0</vt:i4>
      </vt:variant>
      <vt:variant>
        <vt:i4>5</vt:i4>
      </vt:variant>
      <vt:variant>
        <vt:lpwstr>http://miltonkeynes-consult.limehouse.co.uk/</vt:lpwstr>
      </vt:variant>
      <vt:variant>
        <vt:lpwstr/>
      </vt:variant>
      <vt:variant>
        <vt:i4>2818147</vt:i4>
      </vt:variant>
      <vt:variant>
        <vt:i4>15</vt:i4>
      </vt:variant>
      <vt:variant>
        <vt:i4>0</vt:i4>
      </vt:variant>
      <vt:variant>
        <vt:i4>5</vt:i4>
      </vt:variant>
      <vt:variant>
        <vt:lpwstr>http://planningguidance.communities.gov.uk/blog/guidance/duty-to-cooperate/what-is-the-duty-to-cooperate-and-what-does-it-require/</vt:lpwstr>
      </vt:variant>
      <vt:variant>
        <vt:lpwstr/>
      </vt:variant>
      <vt:variant>
        <vt:i4>2752635</vt:i4>
      </vt:variant>
      <vt:variant>
        <vt:i4>12</vt:i4>
      </vt:variant>
      <vt:variant>
        <vt:i4>0</vt:i4>
      </vt:variant>
      <vt:variant>
        <vt:i4>5</vt:i4>
      </vt:variant>
      <vt:variant>
        <vt:lpwstr>http://www.legislation.gov.uk/uksi/2012/767/pdfs/uksi_20120767_en.pdf</vt:lpwstr>
      </vt:variant>
      <vt:variant>
        <vt:lpwstr/>
      </vt:variant>
      <vt:variant>
        <vt:i4>7340092</vt:i4>
      </vt:variant>
      <vt:variant>
        <vt:i4>9</vt:i4>
      </vt:variant>
      <vt:variant>
        <vt:i4>0</vt:i4>
      </vt:variant>
      <vt:variant>
        <vt:i4>5</vt:i4>
      </vt:variant>
      <vt:variant>
        <vt:lpwstr>http://www.legislation.gov.uk/ukpga/2004/5/contents</vt:lpwstr>
      </vt:variant>
      <vt:variant>
        <vt:lpwstr/>
      </vt:variant>
      <vt:variant>
        <vt:i4>3997746</vt:i4>
      </vt:variant>
      <vt:variant>
        <vt:i4>6</vt:i4>
      </vt:variant>
      <vt:variant>
        <vt:i4>0</vt:i4>
      </vt:variant>
      <vt:variant>
        <vt:i4>5</vt:i4>
      </vt:variant>
      <vt:variant>
        <vt:lpwstr>http://miltonkeynes-consult.limehouse.co.uk/portal/</vt:lpwstr>
      </vt:variant>
      <vt:variant>
        <vt:lpwstr/>
      </vt:variant>
      <vt:variant>
        <vt:i4>3014665</vt:i4>
      </vt:variant>
      <vt:variant>
        <vt:i4>3</vt:i4>
      </vt:variant>
      <vt:variant>
        <vt:i4>0</vt:i4>
      </vt:variant>
      <vt:variant>
        <vt:i4>5</vt:i4>
      </vt:variant>
      <vt:variant>
        <vt:lpwstr>mailto:mineralsplan@milton-keynes.gov.uk</vt:lpwstr>
      </vt:variant>
      <vt:variant>
        <vt:lpwstr/>
      </vt:variant>
      <vt:variant>
        <vt:i4>3997746</vt:i4>
      </vt:variant>
      <vt:variant>
        <vt:i4>0</vt:i4>
      </vt:variant>
      <vt:variant>
        <vt:i4>0</vt:i4>
      </vt:variant>
      <vt:variant>
        <vt:i4>5</vt:i4>
      </vt:variant>
      <vt:variant>
        <vt:lpwstr>http://miltonkeynes-consult.limehouse.co.uk/portal/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MILTON KEYNES COUNCIL</dc:title>
  <dc:creator>Fiona Robinson</dc:creator>
  <cp:lastModifiedBy>Steve</cp:lastModifiedBy>
  <cp:revision>2</cp:revision>
  <cp:lastPrinted>2010-09-22T09:26:00Z</cp:lastPrinted>
  <dcterms:created xsi:type="dcterms:W3CDTF">2016-02-28T15:33:00Z</dcterms:created>
  <dcterms:modified xsi:type="dcterms:W3CDTF">2016-02-28T15:33:00Z</dcterms:modified>
</cp:coreProperties>
</file>